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9D1E" w14:textId="7EA27C44" w:rsidR="00945213" w:rsidRDefault="00945213" w:rsidP="000D5B04">
      <w:pPr>
        <w:rPr>
          <w:rFonts w:ascii="Calibri" w:hAnsi="Calibri" w:cs="Calibri"/>
          <w:b/>
          <w:szCs w:val="22"/>
        </w:rPr>
      </w:pPr>
    </w:p>
    <w:p w14:paraId="0DFB377C" w14:textId="746BEF34" w:rsidR="000D5B04" w:rsidRPr="00F06306" w:rsidRDefault="000D5B04" w:rsidP="000D5B04">
      <w:pPr>
        <w:rPr>
          <w:rFonts w:ascii="Calibri" w:hAnsi="Calibri" w:cs="Calibri"/>
          <w:sz w:val="22"/>
          <w:szCs w:val="22"/>
        </w:rPr>
      </w:pPr>
      <w:r w:rsidRPr="00F06306">
        <w:rPr>
          <w:rFonts w:ascii="Calibri" w:hAnsi="Calibri" w:cs="Calibri"/>
          <w:b/>
          <w:szCs w:val="22"/>
        </w:rPr>
        <w:t>Communiqué de Presse</w:t>
      </w:r>
    </w:p>
    <w:p w14:paraId="798C51E8" w14:textId="5B5BA04B" w:rsidR="000D5B04" w:rsidRPr="00F06306" w:rsidRDefault="00FE1C64" w:rsidP="000D5B04">
      <w:pPr>
        <w:rPr>
          <w:rFonts w:ascii="Calibri" w:hAnsi="Calibri" w:cs="Calibri"/>
          <w:b/>
          <w:szCs w:val="22"/>
        </w:rPr>
      </w:pPr>
      <w:r>
        <w:rPr>
          <w:rFonts w:ascii="Calibri" w:hAnsi="Calibri" w:cs="Calibri"/>
          <w:b/>
          <w:szCs w:val="22"/>
        </w:rPr>
        <w:t>19</w:t>
      </w:r>
      <w:r w:rsidR="004E5846">
        <w:rPr>
          <w:rFonts w:ascii="Calibri" w:hAnsi="Calibri" w:cs="Calibri"/>
          <w:b/>
          <w:szCs w:val="22"/>
        </w:rPr>
        <w:t xml:space="preserve"> septembre 2025</w:t>
      </w:r>
    </w:p>
    <w:p w14:paraId="3E357063" w14:textId="77777777" w:rsidR="00957203" w:rsidRDefault="00957203" w:rsidP="00957203">
      <w:pPr>
        <w:rPr>
          <w:rFonts w:ascii="Calibri" w:hAnsi="Calibri" w:cs="Calibri"/>
        </w:rPr>
      </w:pPr>
    </w:p>
    <w:p w14:paraId="1C66BC46" w14:textId="77777777" w:rsidR="004E5846" w:rsidRDefault="004E5846" w:rsidP="00957203">
      <w:pPr>
        <w:rPr>
          <w:rFonts w:ascii="Calibri" w:hAnsi="Calibri" w:cs="Calibri"/>
        </w:rPr>
      </w:pPr>
    </w:p>
    <w:p w14:paraId="25AB99F7" w14:textId="77777777" w:rsidR="004E5846" w:rsidRPr="004E5846" w:rsidRDefault="004E5846" w:rsidP="004E5846">
      <w:pPr>
        <w:jc w:val="center"/>
        <w:rPr>
          <w:rFonts w:ascii="Calibri" w:hAnsi="Calibri" w:cs="Calibri"/>
          <w:b/>
          <w:bCs/>
          <w:sz w:val="28"/>
          <w:szCs w:val="28"/>
        </w:rPr>
      </w:pPr>
      <w:r w:rsidRPr="004E5846">
        <w:rPr>
          <w:rFonts w:ascii="Calibri" w:hAnsi="Calibri" w:cs="Calibri"/>
          <w:b/>
          <w:bCs/>
          <w:sz w:val="28"/>
          <w:szCs w:val="28"/>
        </w:rPr>
        <w:t>Inauguration des nouveaux locaux de SYSAX Group à Jouy-le-Moutier :</w:t>
      </w:r>
    </w:p>
    <w:p w14:paraId="23255F5B" w14:textId="3A863F14" w:rsidR="00957203" w:rsidRDefault="004E5846" w:rsidP="004E5846">
      <w:pPr>
        <w:jc w:val="center"/>
        <w:rPr>
          <w:rFonts w:ascii="Calibri" w:hAnsi="Calibri" w:cs="Calibri"/>
          <w:b/>
          <w:bCs/>
          <w:sz w:val="28"/>
          <w:szCs w:val="28"/>
        </w:rPr>
      </w:pPr>
      <w:proofErr w:type="gramStart"/>
      <w:r w:rsidRPr="004E5846">
        <w:rPr>
          <w:rFonts w:ascii="Calibri" w:hAnsi="Calibri" w:cs="Calibri"/>
          <w:b/>
          <w:bCs/>
          <w:sz w:val="28"/>
          <w:szCs w:val="28"/>
        </w:rPr>
        <w:t>un</w:t>
      </w:r>
      <w:proofErr w:type="gramEnd"/>
      <w:r w:rsidRPr="004E5846">
        <w:rPr>
          <w:rFonts w:ascii="Calibri" w:hAnsi="Calibri" w:cs="Calibri"/>
          <w:b/>
          <w:bCs/>
          <w:sz w:val="28"/>
          <w:szCs w:val="28"/>
        </w:rPr>
        <w:t xml:space="preserve"> projet industriel emblématique pour </w:t>
      </w:r>
      <w:r w:rsidR="0085773C">
        <w:rPr>
          <w:rFonts w:ascii="Calibri" w:hAnsi="Calibri" w:cs="Calibri"/>
          <w:b/>
          <w:bCs/>
          <w:sz w:val="28"/>
          <w:szCs w:val="28"/>
        </w:rPr>
        <w:t>l’agglomération de Cergy-Pontoise</w:t>
      </w:r>
      <w:r w:rsidRPr="004E5846">
        <w:rPr>
          <w:rFonts w:ascii="Calibri" w:hAnsi="Calibri" w:cs="Calibri"/>
          <w:b/>
          <w:bCs/>
          <w:sz w:val="28"/>
          <w:szCs w:val="28"/>
        </w:rPr>
        <w:t xml:space="preserve"> </w:t>
      </w:r>
      <w:r>
        <w:rPr>
          <w:rFonts w:ascii="Calibri" w:hAnsi="Calibri" w:cs="Calibri"/>
          <w:b/>
          <w:bCs/>
          <w:sz w:val="28"/>
          <w:szCs w:val="28"/>
        </w:rPr>
        <w:t xml:space="preserve">(95) </w:t>
      </w:r>
    </w:p>
    <w:p w14:paraId="4D9F2AE0" w14:textId="77777777" w:rsidR="00DF45F7" w:rsidRPr="00F06306" w:rsidRDefault="00DF45F7" w:rsidP="00957203">
      <w:pPr>
        <w:jc w:val="center"/>
        <w:rPr>
          <w:rFonts w:ascii="Calibri" w:hAnsi="Calibri" w:cs="Calibri"/>
          <w:b/>
          <w:bCs/>
          <w:sz w:val="28"/>
          <w:szCs w:val="28"/>
        </w:rPr>
      </w:pPr>
    </w:p>
    <w:p w14:paraId="6BC7F448" w14:textId="77777777" w:rsidR="00957203" w:rsidRPr="00F06306" w:rsidRDefault="00957203" w:rsidP="00957203">
      <w:pPr>
        <w:rPr>
          <w:rFonts w:ascii="Calibri" w:hAnsi="Calibri" w:cs="Calibri"/>
        </w:rPr>
      </w:pPr>
    </w:p>
    <w:p w14:paraId="70F36045" w14:textId="5DAE3C78" w:rsidR="00957203" w:rsidRPr="00257B20" w:rsidRDefault="004E5846" w:rsidP="00257B20">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r w:rsidRPr="004E5846">
        <w:rPr>
          <w:rFonts w:ascii="Calibri" w:hAnsi="Calibri" w:cs="Calibri"/>
          <w:b/>
          <w:bCs/>
          <w:sz w:val="22"/>
          <w:szCs w:val="22"/>
        </w:rPr>
        <w:t xml:space="preserve">Les nouveaux locaux de SYSAX Group, PME française spécialisée dans la sous-traitance industrielle et mécanique, ont été inaugurés </w:t>
      </w:r>
      <w:r w:rsidR="006B5A71">
        <w:rPr>
          <w:rFonts w:ascii="Calibri" w:hAnsi="Calibri" w:cs="Calibri"/>
          <w:b/>
          <w:bCs/>
          <w:sz w:val="22"/>
          <w:szCs w:val="22"/>
        </w:rPr>
        <w:t>aujourd’hui à</w:t>
      </w:r>
      <w:r w:rsidRPr="004E5846">
        <w:rPr>
          <w:rFonts w:ascii="Calibri" w:hAnsi="Calibri" w:cs="Calibri"/>
          <w:b/>
          <w:bCs/>
          <w:sz w:val="22"/>
          <w:szCs w:val="22"/>
        </w:rPr>
        <w:t xml:space="preserve"> Jouy-le-Moutier (Val d’Oise)</w:t>
      </w:r>
      <w:r w:rsidR="00957203" w:rsidRPr="00257B20">
        <w:rPr>
          <w:rFonts w:ascii="Calibri" w:hAnsi="Calibri" w:cs="Calibri"/>
          <w:b/>
          <w:bCs/>
          <w:sz w:val="22"/>
          <w:szCs w:val="22"/>
        </w:rPr>
        <w:t xml:space="preserve">. </w:t>
      </w:r>
      <w:r w:rsidR="00482CB7">
        <w:rPr>
          <w:rFonts w:ascii="Calibri" w:hAnsi="Calibri" w:cs="Calibri"/>
          <w:b/>
          <w:bCs/>
          <w:sz w:val="22"/>
          <w:szCs w:val="22"/>
        </w:rPr>
        <w:t>Un projet industriel emblématique pour l’agglomération de Cergy-Pontoise et un</w:t>
      </w:r>
      <w:r w:rsidR="0085773C">
        <w:rPr>
          <w:rFonts w:ascii="Calibri" w:hAnsi="Calibri" w:cs="Calibri"/>
          <w:b/>
          <w:bCs/>
          <w:sz w:val="22"/>
          <w:szCs w:val="22"/>
        </w:rPr>
        <w:t xml:space="preserve"> premier partenarial entre la SEM de la Région Ile-de-France et la SEM d’aménagement du Val d’Oise dans l’immobilier d’activité. </w:t>
      </w:r>
    </w:p>
    <w:p w14:paraId="43C1297B" w14:textId="2B43A225" w:rsidR="00957203" w:rsidRDefault="00957203" w:rsidP="00957203">
      <w:pPr>
        <w:rPr>
          <w:rFonts w:ascii="Calibri" w:hAnsi="Calibri" w:cs="Calibri"/>
        </w:rPr>
      </w:pPr>
    </w:p>
    <w:p w14:paraId="6D0BC645" w14:textId="778CE1A1" w:rsidR="006A70BD" w:rsidRPr="006A70BD" w:rsidRDefault="006A70BD" w:rsidP="00957203">
      <w:pPr>
        <w:rPr>
          <w:rFonts w:ascii="Calibri" w:hAnsi="Calibri" w:cs="Calibri"/>
          <w:b/>
          <w:bCs/>
          <w:color w:val="FF0000"/>
        </w:rPr>
      </w:pPr>
      <w:r w:rsidRPr="006A70BD">
        <w:rPr>
          <w:rFonts w:ascii="Calibri" w:hAnsi="Calibri" w:cs="Calibri"/>
          <w:b/>
          <w:bCs/>
          <w:color w:val="FF0000"/>
        </w:rPr>
        <w:t xml:space="preserve">+ insérer visuels pris le jour J de l’inauguration </w:t>
      </w:r>
    </w:p>
    <w:p w14:paraId="3699BE04" w14:textId="77777777" w:rsidR="006A70BD" w:rsidRPr="00F06306" w:rsidRDefault="006A70BD" w:rsidP="00957203">
      <w:pPr>
        <w:rPr>
          <w:rFonts w:ascii="Calibri" w:hAnsi="Calibri" w:cs="Calibri"/>
        </w:rPr>
      </w:pPr>
    </w:p>
    <w:p w14:paraId="19DD0525" w14:textId="4D3EC203" w:rsidR="00957203" w:rsidRDefault="004E5846" w:rsidP="00957203">
      <w:pPr>
        <w:rPr>
          <w:rFonts w:ascii="Calibri" w:hAnsi="Calibri" w:cs="Calibri"/>
          <w:b/>
          <w:bCs/>
        </w:rPr>
      </w:pPr>
      <w:r w:rsidRPr="004E5846">
        <w:rPr>
          <w:rFonts w:ascii="Calibri" w:hAnsi="Calibri" w:cs="Calibri"/>
          <w:b/>
          <w:bCs/>
        </w:rPr>
        <w:t xml:space="preserve">Un projet </w:t>
      </w:r>
      <w:r w:rsidR="009E6084">
        <w:rPr>
          <w:rFonts w:ascii="Calibri" w:hAnsi="Calibri" w:cs="Calibri"/>
          <w:b/>
          <w:bCs/>
        </w:rPr>
        <w:t>industriel majeur pour l’agglomération de Cergy Pontoise</w:t>
      </w:r>
    </w:p>
    <w:p w14:paraId="279A7B34" w14:textId="77777777" w:rsidR="004E5846" w:rsidRDefault="004E5846" w:rsidP="004E5846">
      <w:pPr>
        <w:jc w:val="both"/>
        <w:rPr>
          <w:rFonts w:ascii="Calibri" w:hAnsi="Calibri" w:cs="Calibri"/>
          <w:sz w:val="22"/>
          <w:szCs w:val="22"/>
        </w:rPr>
      </w:pPr>
    </w:p>
    <w:p w14:paraId="7A60C557" w14:textId="1BA014AE" w:rsidR="004E5846" w:rsidRPr="004E5846" w:rsidRDefault="004E5846" w:rsidP="004E5846">
      <w:pPr>
        <w:jc w:val="both"/>
        <w:rPr>
          <w:rFonts w:ascii="Calibri" w:hAnsi="Calibri" w:cs="Calibri"/>
          <w:sz w:val="22"/>
          <w:szCs w:val="22"/>
        </w:rPr>
      </w:pPr>
      <w:r>
        <w:rPr>
          <w:rFonts w:ascii="Calibri" w:hAnsi="Calibri" w:cs="Calibri"/>
          <w:sz w:val="22"/>
          <w:szCs w:val="22"/>
        </w:rPr>
        <w:t>De nombreuses personnalités locales et régionales étaient rassemblé</w:t>
      </w:r>
      <w:r w:rsidR="008B19EA">
        <w:rPr>
          <w:rFonts w:ascii="Calibri" w:hAnsi="Calibri" w:cs="Calibri"/>
          <w:sz w:val="22"/>
          <w:szCs w:val="22"/>
        </w:rPr>
        <w:t>e</w:t>
      </w:r>
      <w:r>
        <w:rPr>
          <w:rFonts w:ascii="Calibri" w:hAnsi="Calibri" w:cs="Calibri"/>
          <w:sz w:val="22"/>
          <w:szCs w:val="22"/>
        </w:rPr>
        <w:t xml:space="preserve">s </w:t>
      </w:r>
      <w:r w:rsidR="00FE1C64">
        <w:rPr>
          <w:rFonts w:ascii="Calibri" w:hAnsi="Calibri" w:cs="Calibri"/>
          <w:sz w:val="22"/>
          <w:szCs w:val="22"/>
        </w:rPr>
        <w:t>ce matin</w:t>
      </w:r>
      <w:r>
        <w:rPr>
          <w:rFonts w:ascii="Calibri" w:hAnsi="Calibri" w:cs="Calibri"/>
          <w:sz w:val="22"/>
          <w:szCs w:val="22"/>
        </w:rPr>
        <w:t xml:space="preserve"> à </w:t>
      </w:r>
      <w:r w:rsidRPr="004E5846">
        <w:rPr>
          <w:rFonts w:ascii="Calibri" w:hAnsi="Calibri" w:cs="Calibri"/>
          <w:sz w:val="22"/>
          <w:szCs w:val="22"/>
        </w:rPr>
        <w:t xml:space="preserve">Jouy-le-Moutier </w:t>
      </w:r>
      <w:r>
        <w:rPr>
          <w:rFonts w:ascii="Calibri" w:hAnsi="Calibri" w:cs="Calibri"/>
          <w:sz w:val="22"/>
          <w:szCs w:val="22"/>
        </w:rPr>
        <w:t xml:space="preserve">dans le </w:t>
      </w:r>
      <w:r w:rsidRPr="004E5846">
        <w:rPr>
          <w:rFonts w:ascii="Calibri" w:hAnsi="Calibri" w:cs="Calibri"/>
          <w:sz w:val="22"/>
          <w:szCs w:val="22"/>
        </w:rPr>
        <w:t xml:space="preserve">Val d’Oise, </w:t>
      </w:r>
      <w:r>
        <w:rPr>
          <w:rFonts w:ascii="Calibri" w:hAnsi="Calibri" w:cs="Calibri"/>
          <w:sz w:val="22"/>
          <w:szCs w:val="22"/>
        </w:rPr>
        <w:t>afin d’inaugurer</w:t>
      </w:r>
      <w:r w:rsidRPr="004E5846">
        <w:rPr>
          <w:rFonts w:ascii="Calibri" w:hAnsi="Calibri" w:cs="Calibri"/>
          <w:sz w:val="22"/>
          <w:szCs w:val="22"/>
        </w:rPr>
        <w:t xml:space="preserve"> </w:t>
      </w:r>
      <w:r>
        <w:rPr>
          <w:rFonts w:ascii="Calibri" w:hAnsi="Calibri" w:cs="Calibri"/>
          <w:sz w:val="22"/>
          <w:szCs w:val="22"/>
        </w:rPr>
        <w:t>les nouveaux lo</w:t>
      </w:r>
      <w:r w:rsidRPr="004E5846">
        <w:rPr>
          <w:rFonts w:ascii="Calibri" w:hAnsi="Calibri" w:cs="Calibri"/>
          <w:sz w:val="22"/>
          <w:szCs w:val="22"/>
        </w:rPr>
        <w:t>caux de SYSAX Group, PME française spécialisée dans la sous-traitance industrielle et mécanique</w:t>
      </w:r>
      <w:r>
        <w:rPr>
          <w:rFonts w:ascii="Calibri" w:hAnsi="Calibri" w:cs="Calibri"/>
          <w:sz w:val="22"/>
          <w:szCs w:val="22"/>
        </w:rPr>
        <w:t xml:space="preserve"> </w:t>
      </w:r>
      <w:r w:rsidRPr="004E5846">
        <w:rPr>
          <w:rFonts w:ascii="Calibri" w:hAnsi="Calibri" w:cs="Calibri"/>
          <w:sz w:val="22"/>
          <w:szCs w:val="22"/>
        </w:rPr>
        <w:t>:</w:t>
      </w:r>
    </w:p>
    <w:p w14:paraId="6D7F9B8E" w14:textId="77777777" w:rsidR="004E5846" w:rsidRPr="004E5846" w:rsidRDefault="004E5846" w:rsidP="004E5846">
      <w:pPr>
        <w:pStyle w:val="Paragraphedeliste"/>
        <w:numPr>
          <w:ilvl w:val="0"/>
          <w:numId w:val="3"/>
        </w:numPr>
        <w:tabs>
          <w:tab w:val="num" w:pos="720"/>
        </w:tabs>
        <w:jc w:val="both"/>
        <w:rPr>
          <w:rFonts w:ascii="Calibri" w:hAnsi="Calibri" w:cs="Calibri"/>
        </w:rPr>
      </w:pPr>
      <w:r w:rsidRPr="004E5846">
        <w:rPr>
          <w:rFonts w:ascii="Calibri" w:hAnsi="Calibri" w:cs="Calibri"/>
          <w:b/>
          <w:bCs/>
        </w:rPr>
        <w:t xml:space="preserve">Monsieur Hervé </w:t>
      </w:r>
      <w:proofErr w:type="spellStart"/>
      <w:r w:rsidRPr="004E5846">
        <w:rPr>
          <w:rFonts w:ascii="Calibri" w:hAnsi="Calibri" w:cs="Calibri"/>
          <w:b/>
          <w:bCs/>
        </w:rPr>
        <w:t>Florczak</w:t>
      </w:r>
      <w:proofErr w:type="spellEnd"/>
      <w:r w:rsidRPr="004E5846">
        <w:rPr>
          <w:rFonts w:ascii="Calibri" w:hAnsi="Calibri" w:cs="Calibri"/>
          <w:b/>
          <w:bCs/>
        </w:rPr>
        <w:t>,</w:t>
      </w:r>
      <w:r w:rsidRPr="004E5846">
        <w:rPr>
          <w:rFonts w:ascii="Calibri" w:hAnsi="Calibri" w:cs="Calibri"/>
        </w:rPr>
        <w:t xml:space="preserve"> Maire de Jouy-le-Moutier</w:t>
      </w:r>
    </w:p>
    <w:p w14:paraId="537F87A7" w14:textId="77777777" w:rsidR="004E5846" w:rsidRPr="004E5846" w:rsidRDefault="004E5846" w:rsidP="004E5846">
      <w:pPr>
        <w:pStyle w:val="Paragraphedeliste"/>
        <w:numPr>
          <w:ilvl w:val="0"/>
          <w:numId w:val="3"/>
        </w:numPr>
        <w:tabs>
          <w:tab w:val="num" w:pos="720"/>
        </w:tabs>
        <w:jc w:val="both"/>
        <w:rPr>
          <w:rFonts w:ascii="Calibri" w:hAnsi="Calibri" w:cs="Calibri"/>
        </w:rPr>
      </w:pPr>
      <w:r w:rsidRPr="004E5846">
        <w:rPr>
          <w:rFonts w:ascii="Calibri" w:hAnsi="Calibri" w:cs="Calibri"/>
          <w:b/>
          <w:bCs/>
        </w:rPr>
        <w:t>Monsieur Gilles Le Cam,</w:t>
      </w:r>
      <w:r w:rsidRPr="004E5846">
        <w:rPr>
          <w:rFonts w:ascii="Calibri" w:hAnsi="Calibri" w:cs="Calibri"/>
        </w:rPr>
        <w:t xml:space="preserve"> Vice-Président de l’agglomération de Cergy-Pontoise</w:t>
      </w:r>
    </w:p>
    <w:p w14:paraId="5E83EF40" w14:textId="254103E4" w:rsidR="004E5846" w:rsidRPr="004E5846" w:rsidRDefault="004E5846" w:rsidP="004E5846">
      <w:pPr>
        <w:pStyle w:val="Paragraphedeliste"/>
        <w:numPr>
          <w:ilvl w:val="0"/>
          <w:numId w:val="3"/>
        </w:numPr>
        <w:tabs>
          <w:tab w:val="num" w:pos="720"/>
        </w:tabs>
        <w:jc w:val="both"/>
        <w:rPr>
          <w:rFonts w:ascii="Calibri" w:hAnsi="Calibri" w:cs="Calibri"/>
        </w:rPr>
      </w:pPr>
      <w:r w:rsidRPr="002428E2">
        <w:rPr>
          <w:rFonts w:ascii="Calibri" w:hAnsi="Calibri" w:cs="Calibri"/>
          <w:b/>
          <w:bCs/>
        </w:rPr>
        <w:t>Monsieur </w:t>
      </w:r>
      <w:r w:rsidR="002428E2" w:rsidRPr="002428E2">
        <w:rPr>
          <w:rFonts w:ascii="Calibri" w:hAnsi="Calibri" w:cs="Calibri"/>
          <w:b/>
          <w:bCs/>
        </w:rPr>
        <w:t>Nicolas Lecuyer</w:t>
      </w:r>
      <w:r w:rsidRPr="002428E2">
        <w:rPr>
          <w:rFonts w:ascii="Calibri" w:hAnsi="Calibri" w:cs="Calibri"/>
          <w:b/>
          <w:bCs/>
        </w:rPr>
        <w:t>,</w:t>
      </w:r>
      <w:r w:rsidRPr="004E5846">
        <w:rPr>
          <w:rFonts w:ascii="Calibri" w:hAnsi="Calibri" w:cs="Calibri"/>
        </w:rPr>
        <w:t xml:space="preserve"> </w:t>
      </w:r>
      <w:r w:rsidR="002428E2">
        <w:rPr>
          <w:rFonts w:ascii="Calibri" w:hAnsi="Calibri" w:cs="Calibri"/>
        </w:rPr>
        <w:t xml:space="preserve">Directeur général </w:t>
      </w:r>
      <w:r w:rsidRPr="004E5846">
        <w:rPr>
          <w:rFonts w:ascii="Calibri" w:hAnsi="Calibri" w:cs="Calibri"/>
        </w:rPr>
        <w:t xml:space="preserve">de la SEMAVO </w:t>
      </w:r>
    </w:p>
    <w:p w14:paraId="067E6570" w14:textId="55C2466D" w:rsidR="004E5846" w:rsidRPr="004E5846" w:rsidRDefault="004E5846" w:rsidP="004E5846">
      <w:pPr>
        <w:pStyle w:val="Paragraphedeliste"/>
        <w:numPr>
          <w:ilvl w:val="0"/>
          <w:numId w:val="3"/>
        </w:numPr>
        <w:tabs>
          <w:tab w:val="num" w:pos="720"/>
        </w:tabs>
        <w:jc w:val="both"/>
        <w:rPr>
          <w:rFonts w:ascii="Calibri" w:hAnsi="Calibri" w:cs="Calibri"/>
        </w:rPr>
      </w:pPr>
      <w:r w:rsidRPr="004E5846">
        <w:rPr>
          <w:rFonts w:ascii="Calibri" w:hAnsi="Calibri" w:cs="Calibri"/>
          <w:b/>
          <w:bCs/>
        </w:rPr>
        <w:t>Madame Alexandra Dublanche,</w:t>
      </w:r>
      <w:r w:rsidRPr="004E5846">
        <w:rPr>
          <w:rFonts w:ascii="Calibri" w:hAnsi="Calibri" w:cs="Calibri"/>
        </w:rPr>
        <w:t xml:space="preserve"> Présidente de la SEM IDF Investissements &amp; Territoires et Vice-Présidente de la Région </w:t>
      </w:r>
      <w:r>
        <w:rPr>
          <w:rFonts w:ascii="Calibri" w:hAnsi="Calibri" w:cs="Calibri"/>
        </w:rPr>
        <w:t>I</w:t>
      </w:r>
      <w:r w:rsidRPr="004E5846">
        <w:rPr>
          <w:rFonts w:ascii="Calibri" w:hAnsi="Calibri" w:cs="Calibri"/>
        </w:rPr>
        <w:t>le-de-France</w:t>
      </w:r>
    </w:p>
    <w:p w14:paraId="3A061E7A" w14:textId="77777777" w:rsidR="004E5846" w:rsidRPr="004E5846" w:rsidRDefault="004E5846" w:rsidP="004E5846">
      <w:pPr>
        <w:pStyle w:val="Paragraphedeliste"/>
        <w:numPr>
          <w:ilvl w:val="0"/>
          <w:numId w:val="3"/>
        </w:numPr>
        <w:tabs>
          <w:tab w:val="num" w:pos="720"/>
        </w:tabs>
        <w:jc w:val="both"/>
        <w:rPr>
          <w:rFonts w:ascii="Calibri" w:hAnsi="Calibri" w:cs="Calibri"/>
        </w:rPr>
      </w:pPr>
      <w:r w:rsidRPr="004E5846">
        <w:rPr>
          <w:rFonts w:ascii="Calibri" w:hAnsi="Calibri" w:cs="Calibri"/>
          <w:b/>
          <w:bCs/>
        </w:rPr>
        <w:t xml:space="preserve">Messieurs Franck et Fabrice </w:t>
      </w:r>
      <w:proofErr w:type="spellStart"/>
      <w:r w:rsidRPr="004E5846">
        <w:rPr>
          <w:rFonts w:ascii="Calibri" w:hAnsi="Calibri" w:cs="Calibri"/>
          <w:b/>
          <w:bCs/>
        </w:rPr>
        <w:t>Bonassera</w:t>
      </w:r>
      <w:proofErr w:type="spellEnd"/>
      <w:r w:rsidRPr="004E5846">
        <w:rPr>
          <w:rFonts w:ascii="Calibri" w:hAnsi="Calibri" w:cs="Calibri"/>
        </w:rPr>
        <w:t xml:space="preserve"> et </w:t>
      </w:r>
      <w:r w:rsidRPr="004E5846">
        <w:rPr>
          <w:rFonts w:ascii="Calibri" w:hAnsi="Calibri" w:cs="Calibri"/>
          <w:b/>
          <w:bCs/>
        </w:rPr>
        <w:t>Monsieur William Carre</w:t>
      </w:r>
      <w:r w:rsidRPr="004E5846">
        <w:rPr>
          <w:rFonts w:ascii="Calibri" w:hAnsi="Calibri" w:cs="Calibri"/>
        </w:rPr>
        <w:t>, dirigeants de SYSAX Group</w:t>
      </w:r>
    </w:p>
    <w:p w14:paraId="006B889A" w14:textId="77777777" w:rsidR="002428E2" w:rsidRDefault="002428E2" w:rsidP="002428E2">
      <w:pPr>
        <w:rPr>
          <w:rFonts w:ascii="Calibri" w:hAnsi="Calibri" w:cs="Calibri"/>
          <w:sz w:val="16"/>
          <w:szCs w:val="16"/>
        </w:rPr>
      </w:pPr>
    </w:p>
    <w:p w14:paraId="22664553" w14:textId="2D73862E" w:rsidR="002428E2" w:rsidRPr="002428E2" w:rsidRDefault="002428E2" w:rsidP="002428E2">
      <w:pPr>
        <w:jc w:val="both"/>
        <w:rPr>
          <w:rFonts w:ascii="Calibri" w:hAnsi="Calibri" w:cs="Calibri"/>
          <w:sz w:val="22"/>
          <w:szCs w:val="22"/>
        </w:rPr>
      </w:pPr>
      <w:r w:rsidRPr="002428E2">
        <w:rPr>
          <w:rFonts w:ascii="Calibri" w:hAnsi="Calibri" w:cs="Calibri"/>
          <w:sz w:val="22"/>
          <w:szCs w:val="22"/>
        </w:rPr>
        <w:t xml:space="preserve">Créé en 2017, SYSAX Group rassemble les sociétés ARM (usinage de matériaux composites et mécanique de précision) et CSI (chaudronnerie et maintenance sur sites). </w:t>
      </w:r>
      <w:r w:rsidR="00EF03E0" w:rsidRPr="00EF03E0">
        <w:rPr>
          <w:rFonts w:ascii="Calibri" w:hAnsi="Calibri" w:cs="Calibri"/>
          <w:sz w:val="22"/>
          <w:szCs w:val="22"/>
        </w:rPr>
        <w:t>Avec cette nouvelle implantation, l’entreprise, auparavant installée à Conflans-Sainte-Honorine, va désormais regrouper l’ensemble de ses équipes sur un même site</w:t>
      </w:r>
      <w:r w:rsidR="00EF03E0">
        <w:rPr>
          <w:rFonts w:ascii="Calibri" w:hAnsi="Calibri" w:cs="Calibri"/>
          <w:sz w:val="22"/>
          <w:szCs w:val="22"/>
        </w:rPr>
        <w:t xml:space="preserve"> </w:t>
      </w:r>
      <w:r w:rsidRPr="002428E2">
        <w:rPr>
          <w:rFonts w:ascii="Calibri" w:hAnsi="Calibri" w:cs="Calibri"/>
          <w:sz w:val="22"/>
          <w:szCs w:val="22"/>
        </w:rPr>
        <w:t>dans un bâtiment de dernière génération, combinant ateliers, bureaux et équipements énergétiquement performants (panneaux photovoltaïques, pompes à chaleur).</w:t>
      </w:r>
    </w:p>
    <w:p w14:paraId="336F08DC" w14:textId="77777777" w:rsidR="002428E2" w:rsidRDefault="002428E2" w:rsidP="002428E2">
      <w:pPr>
        <w:jc w:val="both"/>
        <w:rPr>
          <w:rFonts w:ascii="Calibri" w:hAnsi="Calibri" w:cs="Calibri"/>
          <w:sz w:val="22"/>
          <w:szCs w:val="22"/>
        </w:rPr>
      </w:pPr>
    </w:p>
    <w:p w14:paraId="487E35C0" w14:textId="0CCBD8D1" w:rsidR="002428E2" w:rsidRDefault="00465A30" w:rsidP="002428E2">
      <w:pPr>
        <w:jc w:val="both"/>
        <w:rPr>
          <w:rFonts w:ascii="Calibri" w:hAnsi="Calibri" w:cs="Calibri"/>
          <w:sz w:val="22"/>
          <w:szCs w:val="22"/>
        </w:rPr>
      </w:pPr>
      <w:r>
        <w:rPr>
          <w:rFonts w:ascii="Calibri" w:hAnsi="Calibri" w:cs="Calibri"/>
          <w:sz w:val="22"/>
          <w:szCs w:val="22"/>
        </w:rPr>
        <w:t xml:space="preserve">L’investissement immobilier porté pour la première fois dans le cadre d’un partenariat entre la SEM </w:t>
      </w:r>
      <w:proofErr w:type="gramStart"/>
      <w:r>
        <w:rPr>
          <w:rFonts w:ascii="Calibri" w:hAnsi="Calibri" w:cs="Calibri"/>
          <w:sz w:val="22"/>
          <w:szCs w:val="22"/>
        </w:rPr>
        <w:t xml:space="preserve">régionale </w:t>
      </w:r>
      <w:r w:rsidR="002428E2" w:rsidRPr="002428E2">
        <w:rPr>
          <w:rFonts w:ascii="Calibri" w:hAnsi="Calibri" w:cs="Calibri"/>
          <w:sz w:val="22"/>
          <w:szCs w:val="22"/>
        </w:rPr>
        <w:t> IDF</w:t>
      </w:r>
      <w:proofErr w:type="gramEnd"/>
      <w:r w:rsidR="002428E2" w:rsidRPr="002428E2">
        <w:rPr>
          <w:rFonts w:ascii="Calibri" w:hAnsi="Calibri" w:cs="Calibri"/>
          <w:sz w:val="22"/>
          <w:szCs w:val="22"/>
        </w:rPr>
        <w:t xml:space="preserve"> Investissements &amp; Territoires et la SEM</w:t>
      </w:r>
      <w:r>
        <w:rPr>
          <w:rFonts w:ascii="Calibri" w:hAnsi="Calibri" w:cs="Calibri"/>
          <w:sz w:val="22"/>
          <w:szCs w:val="22"/>
        </w:rPr>
        <w:t xml:space="preserve"> d’aménagement du Val d’Oise, également assistant à maîtrise d’ouvrage,</w:t>
      </w:r>
      <w:r w:rsidR="00F95BBA">
        <w:rPr>
          <w:rFonts w:ascii="Calibri" w:hAnsi="Calibri" w:cs="Calibri"/>
          <w:sz w:val="22"/>
          <w:szCs w:val="22"/>
        </w:rPr>
        <w:t xml:space="preserve"> </w:t>
      </w:r>
      <w:r w:rsidR="002428E2" w:rsidRPr="002428E2">
        <w:rPr>
          <w:rFonts w:ascii="Calibri" w:hAnsi="Calibri" w:cs="Calibri"/>
          <w:sz w:val="22"/>
          <w:szCs w:val="22"/>
        </w:rPr>
        <w:t xml:space="preserve">illustre la volonté commune des </w:t>
      </w:r>
      <w:r>
        <w:rPr>
          <w:rFonts w:ascii="Calibri" w:hAnsi="Calibri" w:cs="Calibri"/>
          <w:sz w:val="22"/>
          <w:szCs w:val="22"/>
        </w:rPr>
        <w:t>deux entreprises publiques locales de contribuer à la</w:t>
      </w:r>
      <w:r w:rsidR="002428E2" w:rsidRPr="002428E2">
        <w:rPr>
          <w:rFonts w:ascii="Calibri" w:hAnsi="Calibri" w:cs="Calibri"/>
          <w:sz w:val="22"/>
          <w:szCs w:val="22"/>
        </w:rPr>
        <w:t xml:space="preserve"> réindustrialisation </w:t>
      </w:r>
      <w:r>
        <w:rPr>
          <w:rFonts w:ascii="Calibri" w:hAnsi="Calibri" w:cs="Calibri"/>
          <w:sz w:val="22"/>
          <w:szCs w:val="22"/>
        </w:rPr>
        <w:t>des territoires franciliens</w:t>
      </w:r>
      <w:r w:rsidR="002428E2" w:rsidRPr="002428E2">
        <w:rPr>
          <w:rFonts w:ascii="Calibri" w:hAnsi="Calibri" w:cs="Calibri"/>
          <w:sz w:val="22"/>
          <w:szCs w:val="22"/>
        </w:rPr>
        <w:t>.</w:t>
      </w:r>
    </w:p>
    <w:p w14:paraId="53728976" w14:textId="77777777" w:rsidR="00EF03E0" w:rsidRPr="002428E2" w:rsidRDefault="00EF03E0" w:rsidP="002428E2">
      <w:pPr>
        <w:jc w:val="both"/>
        <w:rPr>
          <w:rFonts w:ascii="Calibri" w:hAnsi="Calibri" w:cs="Calibri"/>
          <w:sz w:val="22"/>
          <w:szCs w:val="22"/>
        </w:rPr>
      </w:pPr>
    </w:p>
    <w:p w14:paraId="06F7402E" w14:textId="355CEA64" w:rsidR="002A5C58" w:rsidRPr="002A5C58" w:rsidRDefault="00EF03E0" w:rsidP="002A5C58">
      <w:pPr>
        <w:jc w:val="both"/>
        <w:rPr>
          <w:rFonts w:ascii="Calibri" w:hAnsi="Calibri" w:cs="Calibri"/>
          <w:sz w:val="22"/>
          <w:szCs w:val="22"/>
        </w:rPr>
      </w:pPr>
      <w:r w:rsidRPr="00EF03E0">
        <w:rPr>
          <w:rFonts w:ascii="Calibri" w:hAnsi="Calibri" w:cs="Calibri"/>
          <w:sz w:val="22"/>
          <w:szCs w:val="22"/>
        </w:rPr>
        <w:t>SYSAX, dont le chiffre d’affaires atteint aujourd’hui 4,2 M€ et qui emploie 25 collaborateurs, prévoit de renforcer ses effectifs afin d’accompagner sa croissance</w:t>
      </w:r>
      <w:r>
        <w:rPr>
          <w:rFonts w:ascii="Calibri" w:hAnsi="Calibri" w:cs="Calibri"/>
          <w:sz w:val="22"/>
          <w:szCs w:val="22"/>
        </w:rPr>
        <w:t>.</w:t>
      </w:r>
      <w:r w:rsidRPr="00EF03E0">
        <w:rPr>
          <w:rFonts w:ascii="Calibri" w:hAnsi="Calibri" w:cs="Calibri"/>
          <w:sz w:val="22"/>
          <w:szCs w:val="22"/>
        </w:rPr>
        <w:t xml:space="preserve"> </w:t>
      </w:r>
      <w:r w:rsidR="002A5C58" w:rsidRPr="002A5C58">
        <w:rPr>
          <w:rFonts w:ascii="Calibri" w:hAnsi="Calibri" w:cs="Calibri"/>
          <w:sz w:val="22"/>
          <w:szCs w:val="22"/>
        </w:rPr>
        <w:t>D’une surface totale de 1 956 m²</w:t>
      </w:r>
      <w:r w:rsidR="002A0CA0">
        <w:rPr>
          <w:rFonts w:ascii="Calibri" w:hAnsi="Calibri" w:cs="Calibri"/>
          <w:sz w:val="22"/>
          <w:szCs w:val="22"/>
        </w:rPr>
        <w:t>,</w:t>
      </w:r>
      <w:r w:rsidR="002A5C58" w:rsidRPr="002A5C58">
        <w:rPr>
          <w:rFonts w:ascii="Calibri" w:hAnsi="Calibri" w:cs="Calibri"/>
          <w:sz w:val="22"/>
          <w:szCs w:val="22"/>
        </w:rPr>
        <w:t xml:space="preserve"> dont 1 697 m² dédiés à la production et 259 m² aux bureaux, le site permettra de renforcer l’outil industriel et de développer le bureau d’études ainsi que le service commercial.</w:t>
      </w:r>
    </w:p>
    <w:p w14:paraId="5665D2DE" w14:textId="77777777" w:rsidR="002A5C58" w:rsidRPr="002A5C58" w:rsidRDefault="002A5C58" w:rsidP="002A5C58">
      <w:pPr>
        <w:jc w:val="both"/>
        <w:rPr>
          <w:rFonts w:ascii="Calibri" w:hAnsi="Calibri" w:cs="Calibri"/>
          <w:sz w:val="22"/>
          <w:szCs w:val="22"/>
        </w:rPr>
      </w:pPr>
    </w:p>
    <w:p w14:paraId="314F73C3" w14:textId="77777777" w:rsidR="0043651F" w:rsidRDefault="0043651F" w:rsidP="002A5C58">
      <w:pPr>
        <w:jc w:val="both"/>
        <w:rPr>
          <w:rFonts w:ascii="Calibri" w:hAnsi="Calibri" w:cs="Calibri"/>
          <w:sz w:val="22"/>
          <w:szCs w:val="22"/>
        </w:rPr>
      </w:pPr>
    </w:p>
    <w:p w14:paraId="60955139" w14:textId="77777777" w:rsidR="0043651F" w:rsidRDefault="0043651F" w:rsidP="002A5C58">
      <w:pPr>
        <w:jc w:val="both"/>
        <w:rPr>
          <w:rFonts w:ascii="Calibri" w:hAnsi="Calibri" w:cs="Calibri"/>
          <w:sz w:val="22"/>
          <w:szCs w:val="22"/>
        </w:rPr>
      </w:pPr>
    </w:p>
    <w:p w14:paraId="2717A46C" w14:textId="77777777" w:rsidR="002A0CA0" w:rsidRDefault="002A0CA0" w:rsidP="002A5C58">
      <w:pPr>
        <w:jc w:val="both"/>
        <w:rPr>
          <w:rFonts w:ascii="Calibri" w:hAnsi="Calibri" w:cs="Calibri"/>
          <w:sz w:val="22"/>
          <w:szCs w:val="22"/>
        </w:rPr>
      </w:pPr>
    </w:p>
    <w:p w14:paraId="1B57644B" w14:textId="4898C057" w:rsidR="002A5C58" w:rsidRPr="002A5C58" w:rsidRDefault="002A5C58" w:rsidP="002A5C58">
      <w:pPr>
        <w:jc w:val="both"/>
        <w:rPr>
          <w:rFonts w:ascii="Calibri" w:hAnsi="Calibri" w:cs="Calibri"/>
          <w:sz w:val="22"/>
          <w:szCs w:val="22"/>
        </w:rPr>
      </w:pPr>
      <w:r w:rsidRPr="002A5C58">
        <w:rPr>
          <w:rFonts w:ascii="Calibri" w:hAnsi="Calibri" w:cs="Calibri"/>
          <w:sz w:val="22"/>
          <w:szCs w:val="22"/>
        </w:rPr>
        <w:t>Le bâtiment sera équipé de panneaux solaires en toiture, une solution vertueuse pour l’environnement, qui offrira à l’entreprise la possibilité d’autoconsommer une grande partie de l’énergie produite et ainsi de réaliser d’importantes économies.</w:t>
      </w:r>
    </w:p>
    <w:p w14:paraId="02AF5C54" w14:textId="77777777" w:rsidR="002A5C58" w:rsidRPr="002A5C58" w:rsidRDefault="002A5C58" w:rsidP="002A5C58">
      <w:pPr>
        <w:jc w:val="both"/>
        <w:rPr>
          <w:rFonts w:ascii="Calibri" w:hAnsi="Calibri" w:cs="Calibri"/>
          <w:sz w:val="22"/>
          <w:szCs w:val="22"/>
        </w:rPr>
      </w:pPr>
    </w:p>
    <w:p w14:paraId="20AF6939" w14:textId="501CB764" w:rsidR="009E6084" w:rsidRDefault="002A5C58" w:rsidP="002428E2">
      <w:pPr>
        <w:jc w:val="both"/>
        <w:rPr>
          <w:rFonts w:ascii="Calibri" w:hAnsi="Calibri" w:cs="Calibri"/>
          <w:sz w:val="22"/>
          <w:szCs w:val="22"/>
        </w:rPr>
      </w:pPr>
      <w:r w:rsidRPr="002A5C58">
        <w:rPr>
          <w:rFonts w:ascii="Calibri" w:hAnsi="Calibri" w:cs="Calibri"/>
          <w:sz w:val="22"/>
          <w:szCs w:val="22"/>
        </w:rPr>
        <w:t>Soucieuse de s’inscrire durablement sur le territoire, l’entreprise bénéficie par ailleurs d’une option d’achat qui lui permettra, à terme, de disposer de la pleine maîtrise de son outil industriel.</w:t>
      </w:r>
    </w:p>
    <w:p w14:paraId="7D2AEFD7" w14:textId="77777777" w:rsidR="009E6084" w:rsidRDefault="009E6084" w:rsidP="002428E2">
      <w:pPr>
        <w:jc w:val="both"/>
        <w:rPr>
          <w:rFonts w:ascii="Calibri" w:hAnsi="Calibri" w:cs="Calibri"/>
          <w:sz w:val="22"/>
          <w:szCs w:val="22"/>
        </w:rPr>
      </w:pPr>
    </w:p>
    <w:p w14:paraId="2386D8C3" w14:textId="77777777" w:rsidR="009E6084" w:rsidRPr="002428E2" w:rsidRDefault="009E6084" w:rsidP="009E6084">
      <w:pPr>
        <w:jc w:val="both"/>
        <w:rPr>
          <w:rFonts w:ascii="Calibri" w:hAnsi="Calibri" w:cs="Calibri"/>
          <w:sz w:val="22"/>
          <w:szCs w:val="22"/>
        </w:rPr>
      </w:pPr>
      <w:r w:rsidRPr="002428E2">
        <w:rPr>
          <w:rFonts w:ascii="Calibri" w:hAnsi="Calibri" w:cs="Calibri"/>
          <w:sz w:val="22"/>
          <w:szCs w:val="22"/>
        </w:rPr>
        <w:t xml:space="preserve">Avec </w:t>
      </w:r>
      <w:r>
        <w:rPr>
          <w:rFonts w:ascii="Calibri" w:hAnsi="Calibri" w:cs="Calibri"/>
          <w:sz w:val="22"/>
          <w:szCs w:val="22"/>
        </w:rPr>
        <w:t>27</w:t>
      </w:r>
      <w:r w:rsidRPr="002428E2">
        <w:rPr>
          <w:rFonts w:ascii="Calibri" w:hAnsi="Calibri" w:cs="Calibri"/>
          <w:sz w:val="22"/>
          <w:szCs w:val="22"/>
        </w:rPr>
        <w:t xml:space="preserve"> projets </w:t>
      </w:r>
      <w:r>
        <w:rPr>
          <w:rFonts w:ascii="Calibri" w:hAnsi="Calibri" w:cs="Calibri"/>
          <w:sz w:val="22"/>
          <w:szCs w:val="22"/>
        </w:rPr>
        <w:t xml:space="preserve">immobiliers </w:t>
      </w:r>
      <w:r w:rsidRPr="002428E2">
        <w:rPr>
          <w:rFonts w:ascii="Calibri" w:hAnsi="Calibri" w:cs="Calibri"/>
          <w:sz w:val="22"/>
          <w:szCs w:val="22"/>
        </w:rPr>
        <w:t xml:space="preserve">en portefeuille, dont 6 dans le Val d’Oise, IDF Investissements &amp; Territoires confirme son rôle de partenaire </w:t>
      </w:r>
      <w:r>
        <w:rPr>
          <w:rFonts w:ascii="Calibri" w:hAnsi="Calibri" w:cs="Calibri"/>
          <w:sz w:val="22"/>
          <w:szCs w:val="22"/>
        </w:rPr>
        <w:t>immobilier pour le</w:t>
      </w:r>
      <w:r w:rsidRPr="002428E2">
        <w:rPr>
          <w:rFonts w:ascii="Calibri" w:hAnsi="Calibri" w:cs="Calibri"/>
          <w:sz w:val="22"/>
          <w:szCs w:val="22"/>
        </w:rPr>
        <w:t xml:space="preserve"> développement économique </w:t>
      </w:r>
      <w:r>
        <w:rPr>
          <w:rFonts w:ascii="Calibri" w:hAnsi="Calibri" w:cs="Calibri"/>
          <w:sz w:val="22"/>
          <w:szCs w:val="22"/>
        </w:rPr>
        <w:t>des territoires franciliens</w:t>
      </w:r>
      <w:r w:rsidRPr="002428E2">
        <w:rPr>
          <w:rFonts w:ascii="Calibri" w:hAnsi="Calibri" w:cs="Calibri"/>
          <w:sz w:val="22"/>
          <w:szCs w:val="22"/>
        </w:rPr>
        <w:t xml:space="preserve">, au côté </w:t>
      </w:r>
      <w:r>
        <w:rPr>
          <w:rFonts w:ascii="Calibri" w:hAnsi="Calibri" w:cs="Calibri"/>
          <w:sz w:val="22"/>
          <w:szCs w:val="22"/>
        </w:rPr>
        <w:t>des acteurs économiques locaux</w:t>
      </w:r>
      <w:r w:rsidRPr="002428E2">
        <w:rPr>
          <w:rFonts w:ascii="Calibri" w:hAnsi="Calibri" w:cs="Calibri"/>
          <w:sz w:val="22"/>
          <w:szCs w:val="22"/>
        </w:rPr>
        <w:t>.</w:t>
      </w:r>
    </w:p>
    <w:p w14:paraId="612002FC" w14:textId="77777777" w:rsidR="009E6084" w:rsidRPr="002428E2" w:rsidRDefault="009E6084" w:rsidP="002428E2">
      <w:pPr>
        <w:jc w:val="both"/>
        <w:rPr>
          <w:rFonts w:ascii="Calibri" w:hAnsi="Calibri" w:cs="Calibri"/>
          <w:sz w:val="22"/>
          <w:szCs w:val="22"/>
        </w:rPr>
      </w:pPr>
    </w:p>
    <w:p w14:paraId="39299325" w14:textId="77777777" w:rsidR="002428E2" w:rsidRDefault="002428E2" w:rsidP="002428E2">
      <w:pPr>
        <w:rPr>
          <w:rFonts w:ascii="Calibri" w:hAnsi="Calibri" w:cs="Calibri"/>
          <w:b/>
          <w:bCs/>
          <w:sz w:val="16"/>
          <w:szCs w:val="16"/>
        </w:rPr>
      </w:pPr>
    </w:p>
    <w:p w14:paraId="4D05F0A5" w14:textId="1F0C6273" w:rsidR="002428E2" w:rsidRPr="002428E2" w:rsidRDefault="002428E2" w:rsidP="002428E2">
      <w:pPr>
        <w:rPr>
          <w:rFonts w:ascii="Calibri" w:hAnsi="Calibri" w:cs="Calibri"/>
          <w:b/>
          <w:bCs/>
        </w:rPr>
      </w:pPr>
      <w:r w:rsidRPr="002428E2">
        <w:rPr>
          <w:rFonts w:ascii="Calibri" w:hAnsi="Calibri" w:cs="Calibri"/>
          <w:b/>
          <w:bCs/>
        </w:rPr>
        <w:t>Des partenaires institutionnels mobilisés</w:t>
      </w:r>
    </w:p>
    <w:p w14:paraId="6C9FAC16" w14:textId="77777777" w:rsidR="002428E2" w:rsidRDefault="002428E2" w:rsidP="002428E2">
      <w:pPr>
        <w:rPr>
          <w:rFonts w:ascii="Calibri" w:hAnsi="Calibri" w:cs="Calibri"/>
          <w:sz w:val="16"/>
          <w:szCs w:val="16"/>
        </w:rPr>
      </w:pPr>
    </w:p>
    <w:p w14:paraId="77EDBDC8" w14:textId="13ACF0D4" w:rsidR="002428E2" w:rsidRPr="002428E2" w:rsidRDefault="002428E2" w:rsidP="002428E2">
      <w:pPr>
        <w:jc w:val="both"/>
        <w:rPr>
          <w:rFonts w:ascii="Calibri" w:hAnsi="Calibri" w:cs="Calibri"/>
          <w:b/>
          <w:bCs/>
          <w:sz w:val="22"/>
          <w:szCs w:val="22"/>
        </w:rPr>
      </w:pPr>
      <w:r w:rsidRPr="002428E2">
        <w:rPr>
          <w:rFonts w:ascii="Calibri" w:hAnsi="Calibri" w:cs="Calibri"/>
          <w:b/>
          <w:bCs/>
          <w:sz w:val="22"/>
          <w:szCs w:val="22"/>
        </w:rPr>
        <w:t>Alexandra Dublanche a rappelé :</w:t>
      </w:r>
    </w:p>
    <w:p w14:paraId="31654982" w14:textId="78B45D74" w:rsidR="002428E2" w:rsidRPr="00F439AE" w:rsidRDefault="002428E2" w:rsidP="002428E2">
      <w:pPr>
        <w:jc w:val="both"/>
        <w:rPr>
          <w:rFonts w:ascii="Calibri" w:hAnsi="Calibri" w:cs="Calibri"/>
          <w:i/>
          <w:iCs/>
          <w:sz w:val="22"/>
          <w:szCs w:val="22"/>
        </w:rPr>
      </w:pPr>
      <w:r w:rsidRPr="002428E2">
        <w:rPr>
          <w:rFonts w:ascii="Calibri" w:hAnsi="Calibri" w:cs="Calibri"/>
          <w:i/>
          <w:iCs/>
          <w:sz w:val="22"/>
          <w:szCs w:val="22"/>
        </w:rPr>
        <w:t xml:space="preserve">« Ce projet est un exemple concret de ce que nous voulons pour la </w:t>
      </w:r>
      <w:r w:rsidR="00465A30">
        <w:rPr>
          <w:rFonts w:ascii="Calibri" w:hAnsi="Calibri" w:cs="Calibri"/>
          <w:i/>
          <w:iCs/>
          <w:sz w:val="22"/>
          <w:szCs w:val="22"/>
        </w:rPr>
        <w:t>R</w:t>
      </w:r>
      <w:r w:rsidRPr="002428E2">
        <w:rPr>
          <w:rFonts w:ascii="Calibri" w:hAnsi="Calibri" w:cs="Calibri"/>
          <w:i/>
          <w:iCs/>
          <w:sz w:val="22"/>
          <w:szCs w:val="22"/>
        </w:rPr>
        <w:t xml:space="preserve">égion Ile-de-France : des sites industriels ancrés dans les territoires, créateurs d’emplois et </w:t>
      </w:r>
      <w:r w:rsidR="00465A30">
        <w:rPr>
          <w:rFonts w:ascii="Calibri" w:hAnsi="Calibri" w:cs="Calibri"/>
          <w:i/>
          <w:iCs/>
          <w:sz w:val="22"/>
          <w:szCs w:val="22"/>
        </w:rPr>
        <w:t>performants sur le plan énergétique</w:t>
      </w:r>
      <w:r w:rsidRPr="002428E2">
        <w:rPr>
          <w:rFonts w:ascii="Calibri" w:hAnsi="Calibri" w:cs="Calibri"/>
          <w:i/>
          <w:iCs/>
          <w:sz w:val="22"/>
          <w:szCs w:val="22"/>
        </w:rPr>
        <w:t>. Nous sommes fiers d’accompagner SYSAX dans cette nouvelle étape de son développement</w:t>
      </w:r>
      <w:r w:rsidR="009E6084">
        <w:rPr>
          <w:rFonts w:ascii="Calibri" w:hAnsi="Calibri" w:cs="Calibri"/>
          <w:i/>
          <w:iCs/>
          <w:sz w:val="22"/>
          <w:szCs w:val="22"/>
        </w:rPr>
        <w:t xml:space="preserve"> avec des locaux adaptés à son activité et aux exigences de ses grands clients industriels.</w:t>
      </w:r>
      <w:r w:rsidRPr="002428E2">
        <w:rPr>
          <w:rFonts w:ascii="Calibri" w:hAnsi="Calibri" w:cs="Calibri"/>
          <w:i/>
          <w:iCs/>
          <w:sz w:val="22"/>
          <w:szCs w:val="22"/>
        </w:rPr>
        <w:t xml:space="preserve"> »</w:t>
      </w:r>
    </w:p>
    <w:p w14:paraId="4913ED22" w14:textId="77777777" w:rsidR="002428E2" w:rsidRPr="002428E2" w:rsidRDefault="002428E2" w:rsidP="002428E2">
      <w:pPr>
        <w:jc w:val="both"/>
        <w:rPr>
          <w:rFonts w:ascii="Calibri" w:hAnsi="Calibri" w:cs="Calibri"/>
          <w:b/>
          <w:bCs/>
          <w:sz w:val="22"/>
          <w:szCs w:val="22"/>
        </w:rPr>
      </w:pPr>
    </w:p>
    <w:p w14:paraId="0D44D5A8" w14:textId="2A745BDF" w:rsidR="002428E2" w:rsidRPr="002428E2" w:rsidRDefault="002428E2" w:rsidP="002428E2">
      <w:pPr>
        <w:jc w:val="both"/>
        <w:rPr>
          <w:rFonts w:ascii="Calibri" w:hAnsi="Calibri" w:cs="Calibri"/>
          <w:b/>
          <w:bCs/>
          <w:sz w:val="22"/>
          <w:szCs w:val="22"/>
        </w:rPr>
      </w:pPr>
      <w:r w:rsidRPr="002428E2">
        <w:rPr>
          <w:rFonts w:ascii="Calibri" w:hAnsi="Calibri" w:cs="Calibri"/>
          <w:b/>
          <w:bCs/>
          <w:sz w:val="22"/>
          <w:szCs w:val="22"/>
        </w:rPr>
        <w:t>Nicolas Lecuyer a ajouté :</w:t>
      </w:r>
    </w:p>
    <w:p w14:paraId="24C53E5D" w14:textId="77777777" w:rsidR="002428E2" w:rsidRPr="002428E2" w:rsidRDefault="002428E2" w:rsidP="002428E2">
      <w:pPr>
        <w:jc w:val="both"/>
        <w:rPr>
          <w:rFonts w:ascii="Calibri" w:hAnsi="Calibri" w:cs="Calibri"/>
          <w:i/>
          <w:iCs/>
          <w:sz w:val="22"/>
          <w:szCs w:val="22"/>
        </w:rPr>
      </w:pPr>
      <w:r w:rsidRPr="002428E2">
        <w:rPr>
          <w:rFonts w:ascii="Calibri" w:hAnsi="Calibri" w:cs="Calibri"/>
          <w:i/>
          <w:iCs/>
          <w:sz w:val="22"/>
          <w:szCs w:val="22"/>
        </w:rPr>
        <w:t>« Cette inauguration marque une étape importante pour le Val d’Oise. La collaboration entre la SEMAVO et IDF Investissements &amp; Territoires a permis de donner vie à un équipement qui sera un atout durable pour le dynamisme économique local. »</w:t>
      </w:r>
    </w:p>
    <w:p w14:paraId="35AC269F" w14:textId="77777777" w:rsidR="002428E2" w:rsidRDefault="002428E2" w:rsidP="002428E2">
      <w:pPr>
        <w:jc w:val="both"/>
        <w:rPr>
          <w:rFonts w:ascii="Calibri" w:hAnsi="Calibri" w:cs="Calibri"/>
          <w:sz w:val="22"/>
          <w:szCs w:val="22"/>
        </w:rPr>
      </w:pPr>
    </w:p>
    <w:p w14:paraId="3DF62F55" w14:textId="2486A63D" w:rsidR="002428E2" w:rsidRPr="002428E2" w:rsidRDefault="002428E2" w:rsidP="002428E2">
      <w:pPr>
        <w:jc w:val="both"/>
        <w:rPr>
          <w:rFonts w:ascii="Calibri" w:hAnsi="Calibri" w:cs="Calibri"/>
          <w:b/>
          <w:bCs/>
          <w:sz w:val="22"/>
          <w:szCs w:val="22"/>
        </w:rPr>
      </w:pPr>
      <w:r w:rsidRPr="002428E2">
        <w:rPr>
          <w:rFonts w:ascii="Calibri" w:hAnsi="Calibri" w:cs="Calibri"/>
          <w:b/>
          <w:bCs/>
          <w:sz w:val="22"/>
          <w:szCs w:val="22"/>
        </w:rPr>
        <w:t xml:space="preserve">Enfin, Franck </w:t>
      </w:r>
      <w:proofErr w:type="spellStart"/>
      <w:r w:rsidRPr="002428E2">
        <w:rPr>
          <w:rFonts w:ascii="Calibri" w:hAnsi="Calibri" w:cs="Calibri"/>
          <w:b/>
          <w:bCs/>
          <w:sz w:val="22"/>
          <w:szCs w:val="22"/>
        </w:rPr>
        <w:t>Bonassera</w:t>
      </w:r>
      <w:proofErr w:type="spellEnd"/>
      <w:r w:rsidRPr="002428E2">
        <w:rPr>
          <w:rFonts w:ascii="Calibri" w:hAnsi="Calibri" w:cs="Calibri"/>
          <w:b/>
          <w:bCs/>
          <w:sz w:val="22"/>
          <w:szCs w:val="22"/>
        </w:rPr>
        <w:t>, dirigeant de SYSAX, a souligné</w:t>
      </w:r>
      <w:r>
        <w:rPr>
          <w:rFonts w:ascii="Calibri" w:hAnsi="Calibri" w:cs="Calibri"/>
          <w:b/>
          <w:bCs/>
          <w:sz w:val="22"/>
          <w:szCs w:val="22"/>
        </w:rPr>
        <w:t> </w:t>
      </w:r>
      <w:r w:rsidRPr="002428E2">
        <w:rPr>
          <w:rFonts w:ascii="Calibri" w:hAnsi="Calibri" w:cs="Calibri"/>
          <w:b/>
          <w:bCs/>
          <w:sz w:val="22"/>
          <w:szCs w:val="22"/>
        </w:rPr>
        <w:t>:</w:t>
      </w:r>
    </w:p>
    <w:p w14:paraId="2882968A" w14:textId="77777777" w:rsidR="002428E2" w:rsidRPr="002428E2" w:rsidRDefault="002428E2" w:rsidP="002428E2">
      <w:pPr>
        <w:jc w:val="both"/>
        <w:rPr>
          <w:rFonts w:ascii="Calibri" w:hAnsi="Calibri" w:cs="Calibri"/>
          <w:i/>
          <w:iCs/>
          <w:sz w:val="22"/>
          <w:szCs w:val="22"/>
        </w:rPr>
      </w:pPr>
      <w:r w:rsidRPr="002428E2">
        <w:rPr>
          <w:rFonts w:ascii="Calibri" w:hAnsi="Calibri" w:cs="Calibri"/>
          <w:i/>
          <w:iCs/>
          <w:sz w:val="22"/>
          <w:szCs w:val="22"/>
        </w:rPr>
        <w:t>« Grâce à ce nouveau site, nous franchissons un cap décisif. Nous allons pouvoir développer un pôle de sous-traitance industrielle d’excellence, performant sur les plans technique, environnemental et humain. »</w:t>
      </w:r>
    </w:p>
    <w:p w14:paraId="1729FFE0" w14:textId="77777777" w:rsidR="0061783D" w:rsidRPr="00945213" w:rsidRDefault="0061783D" w:rsidP="009C231B">
      <w:pPr>
        <w:jc w:val="both"/>
        <w:rPr>
          <w:rFonts w:ascii="Calibri" w:hAnsi="Calibri" w:cs="Calibri"/>
          <w:b/>
          <w:sz w:val="16"/>
          <w:szCs w:val="16"/>
        </w:rPr>
      </w:pPr>
    </w:p>
    <w:p w14:paraId="7207A73B" w14:textId="77777777" w:rsidR="00190939" w:rsidRPr="00F06306" w:rsidRDefault="00190939" w:rsidP="00190939">
      <w:pPr>
        <w:jc w:val="both"/>
        <w:rPr>
          <w:rFonts w:ascii="Calibri" w:hAnsi="Calibri" w:cs="Calibri"/>
          <w:b/>
          <w:bCs/>
          <w:sz w:val="18"/>
          <w:szCs w:val="18"/>
        </w:rPr>
      </w:pPr>
      <w:r w:rsidRPr="00F06306">
        <w:rPr>
          <w:rFonts w:ascii="Calibri" w:hAnsi="Calibri" w:cs="Calibri"/>
          <w:b/>
          <w:bCs/>
          <w:sz w:val="18"/>
          <w:szCs w:val="18"/>
        </w:rPr>
        <w:t xml:space="preserve">A propos de IDF Investissements et Territoires </w:t>
      </w:r>
    </w:p>
    <w:p w14:paraId="2AA78137" w14:textId="4DE440C4" w:rsidR="00190939" w:rsidRPr="00F06306" w:rsidRDefault="00190939" w:rsidP="00190939">
      <w:pPr>
        <w:jc w:val="both"/>
        <w:rPr>
          <w:rFonts w:ascii="Calibri" w:hAnsi="Calibri" w:cs="Calibri"/>
          <w:bCs/>
          <w:i/>
          <w:color w:val="000000"/>
          <w:sz w:val="18"/>
          <w:szCs w:val="18"/>
        </w:rPr>
      </w:pPr>
      <w:r w:rsidRPr="00F06306">
        <w:rPr>
          <w:rFonts w:ascii="Calibri" w:hAnsi="Calibri" w:cs="Calibri"/>
          <w:bCs/>
          <w:i/>
          <w:color w:val="000000"/>
          <w:sz w:val="18"/>
          <w:szCs w:val="18"/>
        </w:rPr>
        <w:t xml:space="preserve">La SEM de la Région Ile-de-France est présidée par Alexandra Dublanche, Vice-Présidente de la Région en charge de la Relance, de l’Attractivité, du Développement économique et de l’Innovation. Elle concentre ses investissements sur l’immobilier d’activité, en complément du marché, prioritairement sur des territoires situés en moyenne et grande couronne. </w:t>
      </w:r>
      <w:r w:rsidR="005043C9">
        <w:rPr>
          <w:rFonts w:ascii="Calibri" w:hAnsi="Calibri" w:cs="Calibri"/>
          <w:bCs/>
          <w:i/>
          <w:color w:val="000000"/>
          <w:sz w:val="18"/>
          <w:szCs w:val="18"/>
        </w:rPr>
        <w:t>En 2023, e</w:t>
      </w:r>
      <w:r w:rsidRPr="00F06306">
        <w:rPr>
          <w:rFonts w:ascii="Calibri" w:hAnsi="Calibri" w:cs="Calibri"/>
          <w:bCs/>
          <w:i/>
          <w:color w:val="000000"/>
          <w:sz w:val="18"/>
          <w:szCs w:val="18"/>
        </w:rPr>
        <w:t xml:space="preserve">lle a </w:t>
      </w:r>
      <w:r w:rsidR="005043C9">
        <w:rPr>
          <w:rFonts w:ascii="Calibri" w:hAnsi="Calibri" w:cs="Calibri"/>
          <w:bCs/>
          <w:i/>
          <w:color w:val="000000"/>
          <w:sz w:val="18"/>
          <w:szCs w:val="18"/>
        </w:rPr>
        <w:t xml:space="preserve">élargi </w:t>
      </w:r>
      <w:r w:rsidRPr="00F06306">
        <w:rPr>
          <w:rFonts w:ascii="Calibri" w:hAnsi="Calibri" w:cs="Calibri"/>
          <w:bCs/>
          <w:i/>
          <w:color w:val="000000"/>
          <w:sz w:val="18"/>
          <w:szCs w:val="18"/>
        </w:rPr>
        <w:t xml:space="preserve">ses activités à la rénovation énergétique et aux énergies renouvelables. </w:t>
      </w:r>
      <w:r w:rsidRPr="00F06306">
        <w:rPr>
          <w:rFonts w:ascii="Calibri" w:hAnsi="Calibri" w:cs="Calibri"/>
          <w:b/>
          <w:i/>
          <w:color w:val="000000"/>
          <w:sz w:val="18"/>
          <w:szCs w:val="18"/>
        </w:rPr>
        <w:t>En savoir plus : www.idf-investissements.fr</w:t>
      </w:r>
    </w:p>
    <w:p w14:paraId="5083F823" w14:textId="77777777" w:rsidR="00CE7468" w:rsidRPr="00945213" w:rsidRDefault="00CE7468" w:rsidP="00237051">
      <w:pPr>
        <w:jc w:val="both"/>
        <w:rPr>
          <w:rFonts w:ascii="Calibri" w:hAnsi="Calibri" w:cs="Calibri"/>
          <w:b/>
          <w:i/>
          <w:sz w:val="16"/>
          <w:szCs w:val="16"/>
        </w:rPr>
      </w:pPr>
    </w:p>
    <w:p w14:paraId="1F169EFA" w14:textId="77777777" w:rsidR="00190939" w:rsidRPr="00F06306" w:rsidRDefault="00190939" w:rsidP="00190939">
      <w:pPr>
        <w:jc w:val="both"/>
        <w:rPr>
          <w:rFonts w:ascii="Calibri" w:hAnsi="Calibri" w:cs="Calibri"/>
          <w:b/>
          <w:bCs/>
          <w:sz w:val="18"/>
          <w:szCs w:val="18"/>
        </w:rPr>
      </w:pPr>
      <w:r w:rsidRPr="00F06306">
        <w:rPr>
          <w:rFonts w:ascii="Calibri" w:hAnsi="Calibri" w:cs="Calibri"/>
          <w:b/>
          <w:bCs/>
          <w:sz w:val="18"/>
          <w:szCs w:val="18"/>
        </w:rPr>
        <w:t>A propos de SYSAX Group</w:t>
      </w:r>
    </w:p>
    <w:p w14:paraId="011F3A4D" w14:textId="4F9A5179" w:rsidR="00190939" w:rsidRPr="00945213" w:rsidRDefault="00190939" w:rsidP="00257B20">
      <w:pPr>
        <w:widowControl w:val="0"/>
        <w:autoSpaceDE w:val="0"/>
        <w:autoSpaceDN w:val="0"/>
        <w:adjustRightInd w:val="0"/>
        <w:jc w:val="both"/>
        <w:rPr>
          <w:rFonts w:ascii="Calibri" w:hAnsi="Calibri" w:cs="Calibri"/>
          <w:b/>
          <w:i/>
          <w:color w:val="000000"/>
          <w:sz w:val="18"/>
          <w:szCs w:val="18"/>
        </w:rPr>
      </w:pPr>
      <w:r w:rsidRPr="00F06306">
        <w:rPr>
          <w:rFonts w:ascii="Calibri" w:hAnsi="Calibri" w:cs="Calibri"/>
          <w:bCs/>
          <w:i/>
          <w:color w:val="000000"/>
          <w:sz w:val="18"/>
          <w:szCs w:val="18"/>
        </w:rPr>
        <w:t>Créée pour agréger nos diverses activités sous un même étendard, SYSAX Group a pour vocation de permettre aux donneurs d’ordre de regrouper leurs besoins de sous-traitance industrielle et mécanique auprès d’un partenaire de pointe, local, qui réunit l’ensemble des prestations en s’appuyant sur des ateliers de fabrication distincts et spécialisés, avec des savoirs faires préci</w:t>
      </w:r>
      <w:r w:rsidR="005043C9">
        <w:rPr>
          <w:rFonts w:ascii="Calibri" w:hAnsi="Calibri" w:cs="Calibri"/>
          <w:bCs/>
          <w:i/>
          <w:color w:val="000000"/>
          <w:sz w:val="18"/>
          <w:szCs w:val="18"/>
        </w:rPr>
        <w:t>s,</w:t>
      </w:r>
      <w:r w:rsidRPr="00F06306">
        <w:rPr>
          <w:rFonts w:ascii="Calibri" w:hAnsi="Calibri" w:cs="Calibri"/>
          <w:bCs/>
          <w:i/>
          <w:color w:val="000000"/>
          <w:sz w:val="18"/>
          <w:szCs w:val="18"/>
        </w:rPr>
        <w:t xml:space="preserve"> et cela</w:t>
      </w:r>
      <w:r w:rsidR="005043C9">
        <w:rPr>
          <w:rFonts w:ascii="Calibri" w:hAnsi="Calibri" w:cs="Calibri"/>
          <w:bCs/>
          <w:i/>
          <w:color w:val="000000"/>
          <w:sz w:val="18"/>
          <w:szCs w:val="18"/>
        </w:rPr>
        <w:t xml:space="preserve"> </w:t>
      </w:r>
      <w:r w:rsidRPr="00F06306">
        <w:rPr>
          <w:rFonts w:ascii="Calibri" w:hAnsi="Calibri" w:cs="Calibri"/>
          <w:bCs/>
          <w:i/>
          <w:color w:val="000000"/>
          <w:sz w:val="18"/>
          <w:szCs w:val="18"/>
        </w:rPr>
        <w:t>sans pour autant cumuler les marges de sous-traitance.</w:t>
      </w:r>
      <w:r w:rsidR="005043C9">
        <w:rPr>
          <w:rFonts w:ascii="Calibri" w:hAnsi="Calibri" w:cs="Calibri"/>
          <w:bCs/>
          <w:i/>
          <w:color w:val="000000"/>
          <w:sz w:val="18"/>
          <w:szCs w:val="18"/>
        </w:rPr>
        <w:t xml:space="preserve"> </w:t>
      </w:r>
      <w:r w:rsidRPr="00F06306">
        <w:rPr>
          <w:rFonts w:ascii="Calibri" w:hAnsi="Calibri" w:cs="Calibri"/>
          <w:bCs/>
          <w:i/>
          <w:color w:val="000000"/>
          <w:sz w:val="18"/>
          <w:szCs w:val="18"/>
        </w:rPr>
        <w:t xml:space="preserve">Nos prestations vont de l’usinage (métaux et composites), à la découpe ainsi que des ensembles mécano-soudés aux infrastructures métalliques, avec installation et maintenance sur les sites de nos clients. </w:t>
      </w:r>
      <w:r w:rsidRPr="00945213">
        <w:rPr>
          <w:rFonts w:ascii="Calibri" w:hAnsi="Calibri" w:cs="Calibri"/>
          <w:b/>
          <w:i/>
          <w:color w:val="000000"/>
          <w:sz w:val="18"/>
          <w:szCs w:val="18"/>
        </w:rPr>
        <w:t>En savoir plus : www.</w:t>
      </w:r>
      <w:r w:rsidR="00F06306" w:rsidRPr="00945213">
        <w:rPr>
          <w:rFonts w:ascii="Calibri" w:hAnsi="Calibri" w:cs="Calibri"/>
          <w:b/>
          <w:i/>
          <w:color w:val="000000"/>
          <w:sz w:val="18"/>
          <w:szCs w:val="18"/>
        </w:rPr>
        <w:t>sysax</w:t>
      </w:r>
      <w:r w:rsidRPr="00945213">
        <w:rPr>
          <w:rFonts w:ascii="Calibri" w:hAnsi="Calibri" w:cs="Calibri"/>
          <w:b/>
          <w:i/>
          <w:color w:val="000000"/>
          <w:sz w:val="18"/>
          <w:szCs w:val="18"/>
        </w:rPr>
        <w:t>.</w:t>
      </w:r>
      <w:r w:rsidR="00F06306" w:rsidRPr="00945213">
        <w:rPr>
          <w:rFonts w:ascii="Calibri" w:hAnsi="Calibri" w:cs="Calibri"/>
          <w:b/>
          <w:i/>
          <w:color w:val="000000"/>
          <w:sz w:val="18"/>
          <w:szCs w:val="18"/>
        </w:rPr>
        <w:t>group</w:t>
      </w:r>
    </w:p>
    <w:p w14:paraId="37E8E061" w14:textId="5C9069E7" w:rsidR="00F06306" w:rsidRPr="00945213" w:rsidRDefault="00F06306" w:rsidP="00190939">
      <w:pPr>
        <w:widowControl w:val="0"/>
        <w:autoSpaceDE w:val="0"/>
        <w:autoSpaceDN w:val="0"/>
        <w:adjustRightInd w:val="0"/>
        <w:jc w:val="both"/>
        <w:rPr>
          <w:rFonts w:ascii="Calibri" w:hAnsi="Calibri" w:cs="Calibri"/>
          <w:i/>
          <w:sz w:val="16"/>
          <w:szCs w:val="16"/>
        </w:rPr>
      </w:pPr>
    </w:p>
    <w:p w14:paraId="75644617" w14:textId="77777777" w:rsidR="007609A9" w:rsidRPr="00945213" w:rsidRDefault="007609A9" w:rsidP="007609A9">
      <w:pPr>
        <w:rPr>
          <w:rFonts w:asciiTheme="majorHAnsi" w:hAnsiTheme="majorHAnsi" w:cstheme="majorHAnsi"/>
          <w:b/>
          <w:bCs/>
          <w:i/>
          <w:iCs/>
          <w:sz w:val="20"/>
          <w:szCs w:val="20"/>
        </w:rPr>
      </w:pPr>
      <w:r w:rsidRPr="00945213">
        <w:rPr>
          <w:rFonts w:asciiTheme="majorHAnsi" w:hAnsiTheme="majorHAnsi" w:cstheme="majorHAnsi"/>
          <w:b/>
          <w:bCs/>
          <w:i/>
          <w:iCs/>
          <w:sz w:val="18"/>
          <w:szCs w:val="18"/>
          <w:lang w:eastAsia="en-US"/>
        </w:rPr>
        <w:t>A propos de la SEMAVO</w:t>
      </w:r>
    </w:p>
    <w:p w14:paraId="22E1CB6E" w14:textId="4F1F0DCA" w:rsidR="007609A9" w:rsidRPr="007609A9" w:rsidRDefault="007609A9" w:rsidP="007609A9">
      <w:pPr>
        <w:jc w:val="both"/>
        <w:rPr>
          <w:rFonts w:asciiTheme="majorHAnsi" w:hAnsiTheme="majorHAnsi" w:cstheme="majorHAnsi"/>
          <w:i/>
          <w:iCs/>
          <w:sz w:val="20"/>
          <w:szCs w:val="20"/>
        </w:rPr>
      </w:pPr>
      <w:r w:rsidRPr="00945213">
        <w:rPr>
          <w:rFonts w:asciiTheme="majorHAnsi" w:hAnsiTheme="majorHAnsi" w:cstheme="majorHAnsi"/>
          <w:i/>
          <w:iCs/>
          <w:sz w:val="18"/>
          <w:szCs w:val="18"/>
          <w:lang w:eastAsia="en-US"/>
        </w:rPr>
        <w:t>En 55 ans d’existence, la SEMAVO, SEM d’aménagement départementale, a largement contribué au développement de son territoire et s’est adaptée au fil de l’eau à l’évolution de son environnement tant institutionnel que conjoncturel. Depuis une dizaine d’année, en plus de son activité d’aménageur, l’entreprise a noué de nombreux partenariats avec des opérateurs privés principalement, pour développer des opérations immobilières. Avec le conseil d’administration, nous avons décidé de lancer à partir de 2024, un groupe de réflexion stratégique pour engager une nouvelle étape de diversification de nos activités au service du développement des Collectivités.</w:t>
      </w:r>
      <w:r w:rsidR="00945213">
        <w:rPr>
          <w:rFonts w:asciiTheme="majorHAnsi" w:hAnsiTheme="majorHAnsi" w:cstheme="majorHAnsi"/>
          <w:i/>
          <w:iCs/>
          <w:sz w:val="18"/>
          <w:szCs w:val="18"/>
          <w:lang w:eastAsia="en-US"/>
        </w:rPr>
        <w:t xml:space="preserve"> </w:t>
      </w:r>
      <w:r w:rsidR="00945213" w:rsidRPr="00945213">
        <w:rPr>
          <w:rFonts w:asciiTheme="majorHAnsi" w:hAnsiTheme="majorHAnsi" w:cstheme="majorHAnsi"/>
          <w:b/>
          <w:bCs/>
          <w:i/>
          <w:iCs/>
          <w:sz w:val="18"/>
          <w:szCs w:val="18"/>
          <w:lang w:eastAsia="en-US"/>
        </w:rPr>
        <w:t>En savoir plus : www.semavo.fr.</w:t>
      </w:r>
    </w:p>
    <w:p w14:paraId="2E86AD74" w14:textId="77777777" w:rsidR="00190939" w:rsidRPr="00F06306" w:rsidRDefault="00190939" w:rsidP="00190939">
      <w:pPr>
        <w:widowControl w:val="0"/>
        <w:autoSpaceDE w:val="0"/>
        <w:autoSpaceDN w:val="0"/>
        <w:adjustRightInd w:val="0"/>
        <w:spacing w:line="340" w:lineRule="atLeast"/>
        <w:jc w:val="both"/>
        <w:rPr>
          <w:rFonts w:ascii="Calibri" w:hAnsi="Calibri" w:cs="Calibri"/>
          <w:i/>
          <w:sz w:val="22"/>
        </w:rPr>
      </w:pPr>
    </w:p>
    <w:p w14:paraId="7101BF0C" w14:textId="77777777" w:rsidR="00190939" w:rsidRPr="00F06306" w:rsidRDefault="00190939" w:rsidP="00190939">
      <w:pPr>
        <w:rPr>
          <w:rFonts w:ascii="Calibri" w:hAnsi="Calibri" w:cs="Calibri"/>
          <w:b/>
          <w:i/>
          <w:sz w:val="20"/>
          <w:szCs w:val="20"/>
        </w:rPr>
      </w:pPr>
      <w:r w:rsidRPr="00F06306">
        <w:rPr>
          <w:rFonts w:ascii="Calibri" w:hAnsi="Calibri" w:cs="Calibri"/>
          <w:b/>
          <w:i/>
          <w:sz w:val="20"/>
          <w:szCs w:val="20"/>
        </w:rPr>
        <w:t xml:space="preserve">Contacts presse : </w:t>
      </w:r>
    </w:p>
    <w:p w14:paraId="27999C7A" w14:textId="77777777" w:rsidR="004E5846" w:rsidRPr="004E5846" w:rsidRDefault="004E5846" w:rsidP="004E5846">
      <w:pPr>
        <w:rPr>
          <w:rFonts w:ascii="Calibri" w:hAnsi="Calibri" w:cs="Calibri"/>
          <w:sz w:val="20"/>
          <w:szCs w:val="20"/>
        </w:rPr>
      </w:pPr>
      <w:r w:rsidRPr="004E5846">
        <w:rPr>
          <w:rFonts w:ascii="Calibri" w:hAnsi="Calibri" w:cs="Calibri"/>
          <w:sz w:val="20"/>
          <w:szCs w:val="20"/>
        </w:rPr>
        <w:t>Agence Pascale Venot</w:t>
      </w:r>
    </w:p>
    <w:p w14:paraId="28BC5934" w14:textId="338DC7E7" w:rsidR="0052443C" w:rsidRPr="00F439AE" w:rsidRDefault="004E5846" w:rsidP="00F439AE">
      <w:pPr>
        <w:rPr>
          <w:rFonts w:ascii="Calibri" w:hAnsi="Calibri" w:cs="Calibri"/>
          <w:sz w:val="20"/>
          <w:szCs w:val="20"/>
        </w:rPr>
      </w:pPr>
      <w:r w:rsidRPr="004E5846">
        <w:rPr>
          <w:rFonts w:ascii="Calibri" w:hAnsi="Calibri" w:cs="Calibri"/>
          <w:sz w:val="20"/>
          <w:szCs w:val="20"/>
        </w:rPr>
        <w:t>Emmanuelle Galizzi</w:t>
      </w:r>
      <w:r>
        <w:rPr>
          <w:rFonts w:ascii="Calibri" w:hAnsi="Calibri" w:cs="Calibri"/>
          <w:sz w:val="20"/>
          <w:szCs w:val="20"/>
        </w:rPr>
        <w:t xml:space="preserve"> - </w:t>
      </w:r>
      <w:hyperlink r:id="rId9" w:history="1">
        <w:r w:rsidRPr="004E5846">
          <w:rPr>
            <w:rStyle w:val="Lienhypertexte"/>
            <w:rFonts w:ascii="Calibri" w:hAnsi="Calibri" w:cs="Calibri"/>
            <w:sz w:val="20"/>
            <w:szCs w:val="20"/>
          </w:rPr>
          <w:t>emmagalizzi@pascalevenot.fr</w:t>
        </w:r>
      </w:hyperlink>
      <w:r>
        <w:rPr>
          <w:rFonts w:ascii="Calibri" w:hAnsi="Calibri" w:cs="Calibri"/>
          <w:sz w:val="20"/>
          <w:szCs w:val="20"/>
        </w:rPr>
        <w:t xml:space="preserve"> - </w:t>
      </w:r>
      <w:r w:rsidRPr="004E5846">
        <w:rPr>
          <w:rFonts w:ascii="Calibri" w:hAnsi="Calibri" w:cs="Calibri"/>
          <w:sz w:val="20"/>
          <w:szCs w:val="20"/>
        </w:rPr>
        <w:t>06 30 89 19 07 / 07 69 83 67 03</w:t>
      </w:r>
    </w:p>
    <w:sectPr w:rsidR="0052443C" w:rsidRPr="00F439AE" w:rsidSect="002731E2">
      <w:headerReference w:type="default" r:id="rId10"/>
      <w:pgSz w:w="11900" w:h="16840"/>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4837" w14:textId="77777777" w:rsidR="00A16359" w:rsidRDefault="00A16359" w:rsidP="00237051">
      <w:r>
        <w:separator/>
      </w:r>
    </w:p>
  </w:endnote>
  <w:endnote w:type="continuationSeparator" w:id="0">
    <w:p w14:paraId="74A42194" w14:textId="77777777" w:rsidR="00A16359" w:rsidRDefault="00A16359" w:rsidP="0023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CB0F" w14:textId="77777777" w:rsidR="00A16359" w:rsidRDefault="00A16359" w:rsidP="00237051">
      <w:r>
        <w:separator/>
      </w:r>
    </w:p>
  </w:footnote>
  <w:footnote w:type="continuationSeparator" w:id="0">
    <w:p w14:paraId="490C075A" w14:textId="77777777" w:rsidR="00A16359" w:rsidRDefault="00A16359" w:rsidP="0023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26A4" w14:textId="52411725" w:rsidR="00365B85" w:rsidRDefault="00365B85">
    <w:pPr>
      <w:pStyle w:val="En-tte"/>
    </w:pPr>
    <w:r>
      <w:rPr>
        <w:b/>
        <w:bCs/>
        <w:noProof/>
        <w:sz w:val="40"/>
        <w:szCs w:val="40"/>
      </w:rPr>
      <w:drawing>
        <wp:inline distT="0" distB="0" distL="0" distR="0" wp14:anchorId="2E0347A2" wp14:editId="4EDFD343">
          <wp:extent cx="1881505" cy="623296"/>
          <wp:effectExtent l="0" t="0" r="0" b="1206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518" cy="637876"/>
                  </a:xfrm>
                  <a:prstGeom prst="rect">
                    <a:avLst/>
                  </a:prstGeom>
                  <a:noFill/>
                  <a:ln>
                    <a:noFill/>
                  </a:ln>
                </pic:spPr>
              </pic:pic>
            </a:graphicData>
          </a:graphic>
        </wp:inline>
      </w:drawing>
    </w:r>
    <w:r>
      <w:tab/>
    </w:r>
    <w:r w:rsidR="001155C2">
      <w:t xml:space="preserve">             </w:t>
    </w:r>
    <w:r>
      <w:rPr>
        <w:noProof/>
      </w:rPr>
      <w:drawing>
        <wp:inline distT="0" distB="0" distL="0" distR="0" wp14:anchorId="54107BB8" wp14:editId="1882DCF8">
          <wp:extent cx="1476971" cy="482477"/>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YSAX.png"/>
                  <pic:cNvPicPr/>
                </pic:nvPicPr>
                <pic:blipFill>
                  <a:blip r:embed="rId2">
                    <a:extLst>
                      <a:ext uri="{28A0092B-C50C-407E-A947-70E740481C1C}">
                        <a14:useLocalDpi xmlns:a14="http://schemas.microsoft.com/office/drawing/2010/main" val="0"/>
                      </a:ext>
                    </a:extLst>
                  </a:blip>
                  <a:stretch>
                    <a:fillRect/>
                  </a:stretch>
                </pic:blipFill>
                <pic:spPr>
                  <a:xfrm>
                    <a:off x="0" y="0"/>
                    <a:ext cx="1478523" cy="482984"/>
                  </a:xfrm>
                  <a:prstGeom prst="rect">
                    <a:avLst/>
                  </a:prstGeom>
                </pic:spPr>
              </pic:pic>
            </a:graphicData>
          </a:graphic>
        </wp:inline>
      </w:drawing>
    </w:r>
    <w:r w:rsidR="001155C2">
      <w:t xml:space="preserve">        </w:t>
    </w:r>
    <w:r w:rsidR="001155C2" w:rsidRPr="001155C2">
      <w:rPr>
        <w:noProof/>
      </w:rPr>
      <w:drawing>
        <wp:inline distT="0" distB="0" distL="0" distR="0" wp14:anchorId="4991F19A" wp14:editId="14875F69">
          <wp:extent cx="1685925" cy="676275"/>
          <wp:effectExtent l="0" t="0" r="0" b="9525"/>
          <wp:docPr id="189477125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71252" name="Image 2" descr="Une image contenant texte, logo, Police, Graphique&#10;&#10;Description générée automatiquement"/>
                  <pic:cNvPicPr>
                    <a:picLocks noChangeAspect="1" noChangeArrowheads="1"/>
                  </pic:cNvPicPr>
                </pic:nvPicPr>
                <pic:blipFill rotWithShape="1">
                  <a:blip r:embed="rId3">
                    <a:extLst>
                      <a:ext uri="{28A0092B-C50C-407E-A947-70E740481C1C}">
                        <a14:useLocalDpi xmlns:a14="http://schemas.microsoft.com/office/drawing/2010/main" val="0"/>
                      </a:ext>
                    </a:extLst>
                  </a:blip>
                  <a:srcRect l="9764" t="14461" r="7935" b="38862"/>
                  <a:stretch/>
                </pic:blipFill>
                <pic:spPr bwMode="auto">
                  <a:xfrm>
                    <a:off x="0" y="0"/>
                    <a:ext cx="1700999" cy="68232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1AD3"/>
    <w:multiLevelType w:val="hybridMultilevel"/>
    <w:tmpl w:val="7A847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251297"/>
    <w:multiLevelType w:val="multilevel"/>
    <w:tmpl w:val="A06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95E29"/>
    <w:multiLevelType w:val="hybridMultilevel"/>
    <w:tmpl w:val="1F0EC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844358">
    <w:abstractNumId w:val="0"/>
  </w:num>
  <w:num w:numId="2" w16cid:durableId="1558664322">
    <w:abstractNumId w:val="1"/>
  </w:num>
  <w:num w:numId="3" w16cid:durableId="74333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9B"/>
    <w:rsid w:val="0002032C"/>
    <w:rsid w:val="00080093"/>
    <w:rsid w:val="000B572C"/>
    <w:rsid w:val="000D4FD9"/>
    <w:rsid w:val="000D5B04"/>
    <w:rsid w:val="000E4C33"/>
    <w:rsid w:val="000E5772"/>
    <w:rsid w:val="001059EA"/>
    <w:rsid w:val="001155C2"/>
    <w:rsid w:val="00144FEE"/>
    <w:rsid w:val="00145CF7"/>
    <w:rsid w:val="0015101E"/>
    <w:rsid w:val="00172CFA"/>
    <w:rsid w:val="00190939"/>
    <w:rsid w:val="00191995"/>
    <w:rsid w:val="001B6E50"/>
    <w:rsid w:val="001F44D7"/>
    <w:rsid w:val="002056B4"/>
    <w:rsid w:val="00237051"/>
    <w:rsid w:val="002428E2"/>
    <w:rsid w:val="00257B20"/>
    <w:rsid w:val="002626F5"/>
    <w:rsid w:val="00263E7E"/>
    <w:rsid w:val="00266121"/>
    <w:rsid w:val="002731E2"/>
    <w:rsid w:val="002A0CA0"/>
    <w:rsid w:val="002A5A4F"/>
    <w:rsid w:val="002A5C58"/>
    <w:rsid w:val="002D7DEB"/>
    <w:rsid w:val="00340791"/>
    <w:rsid w:val="00353D05"/>
    <w:rsid w:val="00362BD1"/>
    <w:rsid w:val="00365B85"/>
    <w:rsid w:val="00366D0F"/>
    <w:rsid w:val="0037576E"/>
    <w:rsid w:val="003811B7"/>
    <w:rsid w:val="003822C5"/>
    <w:rsid w:val="00387197"/>
    <w:rsid w:val="003E4F48"/>
    <w:rsid w:val="004000F9"/>
    <w:rsid w:val="0043331D"/>
    <w:rsid w:val="0043651F"/>
    <w:rsid w:val="00455B0B"/>
    <w:rsid w:val="00463C4F"/>
    <w:rsid w:val="00465A30"/>
    <w:rsid w:val="00467A69"/>
    <w:rsid w:val="004701EF"/>
    <w:rsid w:val="00481866"/>
    <w:rsid w:val="00482CB7"/>
    <w:rsid w:val="00486B36"/>
    <w:rsid w:val="004A0C96"/>
    <w:rsid w:val="004B329E"/>
    <w:rsid w:val="004B6CBB"/>
    <w:rsid w:val="004C4D7F"/>
    <w:rsid w:val="004E5846"/>
    <w:rsid w:val="004E7F31"/>
    <w:rsid w:val="005043C9"/>
    <w:rsid w:val="0052443C"/>
    <w:rsid w:val="00527EAB"/>
    <w:rsid w:val="005838A4"/>
    <w:rsid w:val="005944F6"/>
    <w:rsid w:val="005D3D8F"/>
    <w:rsid w:val="005D79EA"/>
    <w:rsid w:val="00616A54"/>
    <w:rsid w:val="0061783D"/>
    <w:rsid w:val="00631752"/>
    <w:rsid w:val="00636696"/>
    <w:rsid w:val="0069769B"/>
    <w:rsid w:val="006A70BD"/>
    <w:rsid w:val="006B02D1"/>
    <w:rsid w:val="006B3587"/>
    <w:rsid w:val="006B5A71"/>
    <w:rsid w:val="00714C28"/>
    <w:rsid w:val="00731EC6"/>
    <w:rsid w:val="00737930"/>
    <w:rsid w:val="007609A9"/>
    <w:rsid w:val="00777560"/>
    <w:rsid w:val="007C72DD"/>
    <w:rsid w:val="007F4B5F"/>
    <w:rsid w:val="00852059"/>
    <w:rsid w:val="0085773C"/>
    <w:rsid w:val="008577C3"/>
    <w:rsid w:val="008B19EA"/>
    <w:rsid w:val="008B571E"/>
    <w:rsid w:val="008B6102"/>
    <w:rsid w:val="008C1F45"/>
    <w:rsid w:val="008C31B2"/>
    <w:rsid w:val="008E7B2E"/>
    <w:rsid w:val="00907B58"/>
    <w:rsid w:val="009241E7"/>
    <w:rsid w:val="00931E3D"/>
    <w:rsid w:val="00945213"/>
    <w:rsid w:val="00955A9E"/>
    <w:rsid w:val="00957203"/>
    <w:rsid w:val="009C231B"/>
    <w:rsid w:val="009C7D1F"/>
    <w:rsid w:val="009D7978"/>
    <w:rsid w:val="009E6084"/>
    <w:rsid w:val="00A16359"/>
    <w:rsid w:val="00A26EB7"/>
    <w:rsid w:val="00A37D4F"/>
    <w:rsid w:val="00A40533"/>
    <w:rsid w:val="00A775EA"/>
    <w:rsid w:val="00A77F1E"/>
    <w:rsid w:val="00A87553"/>
    <w:rsid w:val="00A95740"/>
    <w:rsid w:val="00AB60FF"/>
    <w:rsid w:val="00AC40A3"/>
    <w:rsid w:val="00AD1B16"/>
    <w:rsid w:val="00AE086D"/>
    <w:rsid w:val="00B23F7F"/>
    <w:rsid w:val="00B36C33"/>
    <w:rsid w:val="00B4558B"/>
    <w:rsid w:val="00B75E65"/>
    <w:rsid w:val="00BA3D52"/>
    <w:rsid w:val="00BC19B6"/>
    <w:rsid w:val="00BE754D"/>
    <w:rsid w:val="00C0351E"/>
    <w:rsid w:val="00C11DFD"/>
    <w:rsid w:val="00C4751A"/>
    <w:rsid w:val="00C82D00"/>
    <w:rsid w:val="00C84F2F"/>
    <w:rsid w:val="00CB6B8F"/>
    <w:rsid w:val="00CB72E6"/>
    <w:rsid w:val="00CE483E"/>
    <w:rsid w:val="00CE7468"/>
    <w:rsid w:val="00D13CF9"/>
    <w:rsid w:val="00D17B29"/>
    <w:rsid w:val="00D27FA3"/>
    <w:rsid w:val="00D423E7"/>
    <w:rsid w:val="00D72F91"/>
    <w:rsid w:val="00D768C1"/>
    <w:rsid w:val="00D92A15"/>
    <w:rsid w:val="00DE409C"/>
    <w:rsid w:val="00DF45F7"/>
    <w:rsid w:val="00E14DBB"/>
    <w:rsid w:val="00E65577"/>
    <w:rsid w:val="00EB27F5"/>
    <w:rsid w:val="00EC2C9B"/>
    <w:rsid w:val="00EF03E0"/>
    <w:rsid w:val="00F05E6F"/>
    <w:rsid w:val="00F06306"/>
    <w:rsid w:val="00F06FCC"/>
    <w:rsid w:val="00F439AE"/>
    <w:rsid w:val="00F5080D"/>
    <w:rsid w:val="00F8503B"/>
    <w:rsid w:val="00F95BBA"/>
    <w:rsid w:val="00FD0BAD"/>
    <w:rsid w:val="00FD14DC"/>
    <w:rsid w:val="00FD5774"/>
    <w:rsid w:val="00FE1C64"/>
    <w:rsid w:val="00FE260D"/>
    <w:rsid w:val="00FF02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6FE08"/>
  <w14:defaultImageDpi w14:val="300"/>
  <w15:docId w15:val="{36ACF920-9A50-5843-9080-1D1D1DA9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4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43C"/>
    <w:pPr>
      <w:spacing w:after="160" w:line="259" w:lineRule="auto"/>
      <w:ind w:left="720"/>
      <w:contextualSpacing/>
    </w:pPr>
    <w:rPr>
      <w:rFonts w:eastAsiaTheme="minorHAnsi"/>
      <w:sz w:val="22"/>
      <w:szCs w:val="22"/>
      <w:lang w:eastAsia="en-US"/>
    </w:rPr>
  </w:style>
  <w:style w:type="character" w:styleId="Lienhypertexte">
    <w:name w:val="Hyperlink"/>
    <w:basedOn w:val="Policepardfaut"/>
    <w:uiPriority w:val="99"/>
    <w:unhideWhenUsed/>
    <w:rsid w:val="0052443C"/>
    <w:rPr>
      <w:color w:val="0000FF" w:themeColor="hyperlink"/>
      <w:u w:val="single"/>
    </w:rPr>
  </w:style>
  <w:style w:type="paragraph" w:styleId="Rvision">
    <w:name w:val="Revision"/>
    <w:hidden/>
    <w:uiPriority w:val="99"/>
    <w:semiHidden/>
    <w:rsid w:val="002056B4"/>
    <w:rPr>
      <w:lang w:val="fr-FR"/>
    </w:rPr>
  </w:style>
  <w:style w:type="paragraph" w:styleId="En-tte">
    <w:name w:val="header"/>
    <w:basedOn w:val="Normal"/>
    <w:link w:val="En-tteCar"/>
    <w:uiPriority w:val="99"/>
    <w:unhideWhenUsed/>
    <w:rsid w:val="00237051"/>
    <w:pPr>
      <w:tabs>
        <w:tab w:val="center" w:pos="4536"/>
        <w:tab w:val="right" w:pos="9072"/>
      </w:tabs>
    </w:pPr>
  </w:style>
  <w:style w:type="character" w:customStyle="1" w:styleId="En-tteCar">
    <w:name w:val="En-tête Car"/>
    <w:basedOn w:val="Policepardfaut"/>
    <w:link w:val="En-tte"/>
    <w:uiPriority w:val="99"/>
    <w:rsid w:val="00237051"/>
    <w:rPr>
      <w:lang w:val="fr-FR"/>
    </w:rPr>
  </w:style>
  <w:style w:type="paragraph" w:styleId="Pieddepage">
    <w:name w:val="footer"/>
    <w:basedOn w:val="Normal"/>
    <w:link w:val="PieddepageCar"/>
    <w:uiPriority w:val="99"/>
    <w:unhideWhenUsed/>
    <w:rsid w:val="00237051"/>
    <w:pPr>
      <w:tabs>
        <w:tab w:val="center" w:pos="4536"/>
        <w:tab w:val="right" w:pos="9072"/>
      </w:tabs>
    </w:pPr>
  </w:style>
  <w:style w:type="character" w:customStyle="1" w:styleId="PieddepageCar">
    <w:name w:val="Pied de page Car"/>
    <w:basedOn w:val="Policepardfaut"/>
    <w:link w:val="Pieddepage"/>
    <w:uiPriority w:val="99"/>
    <w:rsid w:val="00237051"/>
    <w:rPr>
      <w:lang w:val="fr-FR"/>
    </w:rPr>
  </w:style>
  <w:style w:type="paragraph" w:styleId="NormalWeb">
    <w:name w:val="Normal (Web)"/>
    <w:basedOn w:val="Normal"/>
    <w:uiPriority w:val="99"/>
    <w:semiHidden/>
    <w:unhideWhenUsed/>
    <w:rsid w:val="001155C2"/>
    <w:rPr>
      <w:rFonts w:ascii="Times New Roman" w:hAnsi="Times New Roman" w:cs="Times New Roman"/>
    </w:rPr>
  </w:style>
  <w:style w:type="character" w:styleId="Mentionnonrsolue">
    <w:name w:val="Unresolved Mention"/>
    <w:basedOn w:val="Policepardfaut"/>
    <w:uiPriority w:val="99"/>
    <w:semiHidden/>
    <w:unhideWhenUsed/>
    <w:rsid w:val="004E5846"/>
    <w:rPr>
      <w:color w:val="605E5C"/>
      <w:shd w:val="clear" w:color="auto" w:fill="E1DFDD"/>
    </w:rPr>
  </w:style>
  <w:style w:type="character" w:styleId="Marquedecommentaire">
    <w:name w:val="annotation reference"/>
    <w:basedOn w:val="Policepardfaut"/>
    <w:uiPriority w:val="99"/>
    <w:semiHidden/>
    <w:unhideWhenUsed/>
    <w:rsid w:val="0085773C"/>
    <w:rPr>
      <w:sz w:val="16"/>
      <w:szCs w:val="16"/>
    </w:rPr>
  </w:style>
  <w:style w:type="paragraph" w:styleId="Commentaire">
    <w:name w:val="annotation text"/>
    <w:basedOn w:val="Normal"/>
    <w:link w:val="CommentaireCar"/>
    <w:uiPriority w:val="99"/>
    <w:unhideWhenUsed/>
    <w:rsid w:val="0085773C"/>
    <w:rPr>
      <w:sz w:val="20"/>
      <w:szCs w:val="20"/>
    </w:rPr>
  </w:style>
  <w:style w:type="character" w:customStyle="1" w:styleId="CommentaireCar">
    <w:name w:val="Commentaire Car"/>
    <w:basedOn w:val="Policepardfaut"/>
    <w:link w:val="Commentaire"/>
    <w:uiPriority w:val="99"/>
    <w:rsid w:val="0085773C"/>
    <w:rPr>
      <w:sz w:val="20"/>
      <w:szCs w:val="20"/>
      <w:lang w:val="fr-FR"/>
    </w:rPr>
  </w:style>
  <w:style w:type="paragraph" w:styleId="Objetducommentaire">
    <w:name w:val="annotation subject"/>
    <w:basedOn w:val="Commentaire"/>
    <w:next w:val="Commentaire"/>
    <w:link w:val="ObjetducommentaireCar"/>
    <w:uiPriority w:val="99"/>
    <w:semiHidden/>
    <w:unhideWhenUsed/>
    <w:rsid w:val="0085773C"/>
    <w:rPr>
      <w:b/>
      <w:bCs/>
    </w:rPr>
  </w:style>
  <w:style w:type="character" w:customStyle="1" w:styleId="ObjetducommentaireCar">
    <w:name w:val="Objet du commentaire Car"/>
    <w:basedOn w:val="CommentaireCar"/>
    <w:link w:val="Objetducommentaire"/>
    <w:uiPriority w:val="99"/>
    <w:semiHidden/>
    <w:rsid w:val="0085773C"/>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2186">
      <w:bodyDiv w:val="1"/>
      <w:marLeft w:val="0"/>
      <w:marRight w:val="0"/>
      <w:marTop w:val="0"/>
      <w:marBottom w:val="0"/>
      <w:divBdr>
        <w:top w:val="none" w:sz="0" w:space="0" w:color="auto"/>
        <w:left w:val="none" w:sz="0" w:space="0" w:color="auto"/>
        <w:bottom w:val="none" w:sz="0" w:space="0" w:color="auto"/>
        <w:right w:val="none" w:sz="0" w:space="0" w:color="auto"/>
      </w:divBdr>
    </w:div>
    <w:div w:id="351150491">
      <w:bodyDiv w:val="1"/>
      <w:marLeft w:val="0"/>
      <w:marRight w:val="0"/>
      <w:marTop w:val="0"/>
      <w:marBottom w:val="0"/>
      <w:divBdr>
        <w:top w:val="none" w:sz="0" w:space="0" w:color="auto"/>
        <w:left w:val="none" w:sz="0" w:space="0" w:color="auto"/>
        <w:bottom w:val="none" w:sz="0" w:space="0" w:color="auto"/>
        <w:right w:val="none" w:sz="0" w:space="0" w:color="auto"/>
      </w:divBdr>
      <w:divsChild>
        <w:div w:id="134848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057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809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056666">
      <w:bodyDiv w:val="1"/>
      <w:marLeft w:val="0"/>
      <w:marRight w:val="0"/>
      <w:marTop w:val="0"/>
      <w:marBottom w:val="0"/>
      <w:divBdr>
        <w:top w:val="none" w:sz="0" w:space="0" w:color="auto"/>
        <w:left w:val="none" w:sz="0" w:space="0" w:color="auto"/>
        <w:bottom w:val="none" w:sz="0" w:space="0" w:color="auto"/>
        <w:right w:val="none" w:sz="0" w:space="0" w:color="auto"/>
      </w:divBdr>
    </w:div>
    <w:div w:id="1050689826">
      <w:bodyDiv w:val="1"/>
      <w:marLeft w:val="0"/>
      <w:marRight w:val="0"/>
      <w:marTop w:val="0"/>
      <w:marBottom w:val="0"/>
      <w:divBdr>
        <w:top w:val="none" w:sz="0" w:space="0" w:color="auto"/>
        <w:left w:val="none" w:sz="0" w:space="0" w:color="auto"/>
        <w:bottom w:val="none" w:sz="0" w:space="0" w:color="auto"/>
        <w:right w:val="none" w:sz="0" w:space="0" w:color="auto"/>
      </w:divBdr>
    </w:div>
    <w:div w:id="1101146544">
      <w:bodyDiv w:val="1"/>
      <w:marLeft w:val="0"/>
      <w:marRight w:val="0"/>
      <w:marTop w:val="0"/>
      <w:marBottom w:val="0"/>
      <w:divBdr>
        <w:top w:val="none" w:sz="0" w:space="0" w:color="auto"/>
        <w:left w:val="none" w:sz="0" w:space="0" w:color="auto"/>
        <w:bottom w:val="none" w:sz="0" w:space="0" w:color="auto"/>
        <w:right w:val="none" w:sz="0" w:space="0" w:color="auto"/>
      </w:divBdr>
    </w:div>
    <w:div w:id="1369717773">
      <w:bodyDiv w:val="1"/>
      <w:marLeft w:val="0"/>
      <w:marRight w:val="0"/>
      <w:marTop w:val="0"/>
      <w:marBottom w:val="0"/>
      <w:divBdr>
        <w:top w:val="none" w:sz="0" w:space="0" w:color="auto"/>
        <w:left w:val="none" w:sz="0" w:space="0" w:color="auto"/>
        <w:bottom w:val="none" w:sz="0" w:space="0" w:color="auto"/>
        <w:right w:val="none" w:sz="0" w:space="0" w:color="auto"/>
      </w:divBdr>
    </w:div>
    <w:div w:id="1416780720">
      <w:bodyDiv w:val="1"/>
      <w:marLeft w:val="0"/>
      <w:marRight w:val="0"/>
      <w:marTop w:val="0"/>
      <w:marBottom w:val="0"/>
      <w:divBdr>
        <w:top w:val="none" w:sz="0" w:space="0" w:color="auto"/>
        <w:left w:val="none" w:sz="0" w:space="0" w:color="auto"/>
        <w:bottom w:val="none" w:sz="0" w:space="0" w:color="auto"/>
        <w:right w:val="none" w:sz="0" w:space="0" w:color="auto"/>
      </w:divBdr>
    </w:div>
    <w:div w:id="1508785022">
      <w:bodyDiv w:val="1"/>
      <w:marLeft w:val="0"/>
      <w:marRight w:val="0"/>
      <w:marTop w:val="0"/>
      <w:marBottom w:val="0"/>
      <w:divBdr>
        <w:top w:val="none" w:sz="0" w:space="0" w:color="auto"/>
        <w:left w:val="none" w:sz="0" w:space="0" w:color="auto"/>
        <w:bottom w:val="none" w:sz="0" w:space="0" w:color="auto"/>
        <w:right w:val="none" w:sz="0" w:space="0" w:color="auto"/>
      </w:divBdr>
    </w:div>
    <w:div w:id="2083945473">
      <w:bodyDiv w:val="1"/>
      <w:marLeft w:val="0"/>
      <w:marRight w:val="0"/>
      <w:marTop w:val="0"/>
      <w:marBottom w:val="0"/>
      <w:divBdr>
        <w:top w:val="none" w:sz="0" w:space="0" w:color="auto"/>
        <w:left w:val="none" w:sz="0" w:space="0" w:color="auto"/>
        <w:bottom w:val="none" w:sz="0" w:space="0" w:color="auto"/>
        <w:right w:val="none" w:sz="0" w:space="0" w:color="auto"/>
      </w:divBdr>
    </w:div>
    <w:div w:id="2147356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magalizzi@pascalevenot.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3FA1E23400149BFF3DE1770F0A805" ma:contentTypeVersion="18" ma:contentTypeDescription="Crée un document." ma:contentTypeScope="" ma:versionID="f0ee80cf69748628a5028374aa24275d">
  <xsd:schema xmlns:xsd="http://www.w3.org/2001/XMLSchema" xmlns:xs="http://www.w3.org/2001/XMLSchema" xmlns:p="http://schemas.microsoft.com/office/2006/metadata/properties" xmlns:ns2="545ac1b9-aefe-40e9-a8a6-5e26c1686d18" xmlns:ns3="eddf7507-10e2-43c5-adea-c173af1637a7" targetNamespace="http://schemas.microsoft.com/office/2006/metadata/properties" ma:root="true" ma:fieldsID="982248fad9b97f290a4ec2debc512d98" ns2:_="" ns3:_="">
    <xsd:import namespace="545ac1b9-aefe-40e9-a8a6-5e26c1686d18"/>
    <xsd:import namespace="eddf7507-10e2-43c5-adea-c173af1637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ac1b9-aefe-40e9-a8a6-5e26c1686d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2a3e9521-4863-48a3-8029-28d33a9a13ad}" ma:internalName="TaxCatchAll" ma:showField="CatchAllData" ma:web="545ac1b9-aefe-40e9-a8a6-5e26c1686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df7507-10e2-43c5-adea-c173af1637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5721c7a-92ae-4cab-b2e2-db6387b5f5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5026D-39CF-42B8-9FC8-EE6D90B53DBD}">
  <ds:schemaRefs>
    <ds:schemaRef ds:uri="http://schemas.microsoft.com/sharepoint/v3/contenttype/forms"/>
  </ds:schemaRefs>
</ds:datastoreItem>
</file>

<file path=customXml/itemProps2.xml><?xml version="1.0" encoding="utf-8"?>
<ds:datastoreItem xmlns:ds="http://schemas.openxmlformats.org/officeDocument/2006/customXml" ds:itemID="{72B03492-0C36-4F7D-A63D-F271A6BE0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ac1b9-aefe-40e9-a8a6-5e26c1686d18"/>
    <ds:schemaRef ds:uri="eddf7507-10e2-43c5-adea-c173af163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985</Words>
  <Characters>5421</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wordswordswords</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Roubaudi</dc:creator>
  <cp:keywords/>
  <dc:description/>
  <cp:lastModifiedBy>Vanessa Le Goff</cp:lastModifiedBy>
  <cp:revision>2</cp:revision>
  <cp:lastPrinted>2022-06-30T10:07:00Z</cp:lastPrinted>
  <dcterms:created xsi:type="dcterms:W3CDTF">2025-09-22T09:50:00Z</dcterms:created>
  <dcterms:modified xsi:type="dcterms:W3CDTF">2025-09-22T09:50:00Z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0x010100DE23FA1E23400149BFF3DE1770F0A805</vt:lpwstr>
  </property>
</Properties>
</file>